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4A15D" w14:textId="3A896898" w:rsidR="005C2B88" w:rsidRPr="00772449" w:rsidRDefault="00556858" w:rsidP="0021435F">
      <w:pPr>
        <w:rPr>
          <w:color w:val="auto"/>
          <w:lang w:val="sq-AL"/>
        </w:rPr>
      </w:pPr>
      <w:r w:rsidRPr="00772449">
        <w:rPr>
          <w:noProof/>
          <w:color w:val="auto"/>
          <w:lang w:val="sq-AL" w:eastAsia="sq-AL"/>
        </w:rPr>
        <w:drawing>
          <wp:anchor distT="0" distB="0" distL="114300" distR="114300" simplePos="0" relativeHeight="251658240" behindDoc="1" locked="0" layoutInCell="1" allowOverlap="1" wp14:anchorId="1CC474F4" wp14:editId="35C8B4D7">
            <wp:simplePos x="0" y="0"/>
            <wp:positionH relativeFrom="page">
              <wp:posOffset>5943600</wp:posOffset>
            </wp:positionH>
            <wp:positionV relativeFrom="paragraph">
              <wp:posOffset>69647</wp:posOffset>
            </wp:positionV>
            <wp:extent cx="628650" cy="828675"/>
            <wp:effectExtent l="0" t="0" r="0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923FF2" w14:textId="70A30F28" w:rsidR="005C2B88" w:rsidRPr="00772449" w:rsidRDefault="001A7687" w:rsidP="0021435F">
      <w:pPr>
        <w:rPr>
          <w:color w:val="auto"/>
          <w:lang w:val="sq-AL"/>
        </w:rPr>
      </w:pPr>
      <w:r w:rsidRPr="00772449">
        <w:rPr>
          <w:noProof/>
          <w:color w:val="auto"/>
          <w:lang w:val="sq-AL" w:eastAsia="sq-AL"/>
        </w:rPr>
        <w:drawing>
          <wp:anchor distT="0" distB="0" distL="114300" distR="114300" simplePos="0" relativeHeight="251657216" behindDoc="1" locked="0" layoutInCell="1" allowOverlap="1" wp14:anchorId="7C8CA38B" wp14:editId="3A6B099A">
            <wp:simplePos x="0" y="0"/>
            <wp:positionH relativeFrom="page">
              <wp:posOffset>883285</wp:posOffset>
            </wp:positionH>
            <wp:positionV relativeFrom="paragraph">
              <wp:posOffset>-168910</wp:posOffset>
            </wp:positionV>
            <wp:extent cx="666750" cy="828675"/>
            <wp:effectExtent l="0" t="0" r="0" b="952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FE2" w:rsidRPr="00772449">
        <w:rPr>
          <w:color w:val="auto"/>
          <w:spacing w:val="-1"/>
          <w:lang w:val="sq-AL"/>
        </w:rPr>
        <w:t>R</w:t>
      </w:r>
      <w:r w:rsidR="00E86FE2" w:rsidRPr="00772449">
        <w:rPr>
          <w:color w:val="auto"/>
          <w:lang w:val="sq-AL"/>
        </w:rPr>
        <w:t>ep</w:t>
      </w:r>
      <w:r w:rsidR="00E86FE2" w:rsidRPr="00772449">
        <w:rPr>
          <w:color w:val="auto"/>
          <w:spacing w:val="-1"/>
          <w:lang w:val="sq-AL"/>
        </w:rPr>
        <w:t>u</w:t>
      </w:r>
      <w:r w:rsidR="00E86FE2" w:rsidRPr="00772449">
        <w:rPr>
          <w:color w:val="auto"/>
          <w:lang w:val="sq-AL"/>
        </w:rPr>
        <w:t>bl</w:t>
      </w:r>
      <w:r w:rsidR="00E86FE2" w:rsidRPr="00772449">
        <w:rPr>
          <w:color w:val="auto"/>
          <w:spacing w:val="1"/>
          <w:lang w:val="sq-AL"/>
        </w:rPr>
        <w:t>i</w:t>
      </w:r>
      <w:r w:rsidR="00E86FE2" w:rsidRPr="00772449">
        <w:rPr>
          <w:color w:val="auto"/>
          <w:lang w:val="sq-AL"/>
        </w:rPr>
        <w:t>ka e</w:t>
      </w:r>
      <w:r w:rsidR="00E86FE2" w:rsidRPr="00772449">
        <w:rPr>
          <w:color w:val="auto"/>
          <w:spacing w:val="-3"/>
          <w:lang w:val="sq-AL"/>
        </w:rPr>
        <w:t xml:space="preserve"> </w:t>
      </w:r>
      <w:r w:rsidR="00E86FE2" w:rsidRPr="00772449">
        <w:rPr>
          <w:color w:val="auto"/>
          <w:spacing w:val="1"/>
          <w:lang w:val="sq-AL"/>
        </w:rPr>
        <w:t>K</w:t>
      </w:r>
      <w:r w:rsidR="00E86FE2" w:rsidRPr="00772449">
        <w:rPr>
          <w:color w:val="auto"/>
          <w:lang w:val="sq-AL"/>
        </w:rPr>
        <w:t>oso</w:t>
      </w:r>
      <w:r w:rsidR="00E86FE2" w:rsidRPr="00772449">
        <w:rPr>
          <w:color w:val="auto"/>
          <w:spacing w:val="-3"/>
          <w:lang w:val="sq-AL"/>
        </w:rPr>
        <w:t>v</w:t>
      </w:r>
      <w:r w:rsidR="00E86FE2" w:rsidRPr="00772449">
        <w:rPr>
          <w:color w:val="auto"/>
          <w:lang w:val="sq-AL"/>
        </w:rPr>
        <w:t>ës</w:t>
      </w:r>
    </w:p>
    <w:p w14:paraId="38AC13C9" w14:textId="77777777" w:rsidR="005C2B88" w:rsidRPr="00772449" w:rsidRDefault="00E86FE2" w:rsidP="0021435F">
      <w:pPr>
        <w:rPr>
          <w:color w:val="auto"/>
          <w:lang w:val="sq-AL"/>
        </w:rPr>
      </w:pPr>
      <w:r w:rsidRPr="00772449">
        <w:rPr>
          <w:color w:val="auto"/>
          <w:spacing w:val="-1"/>
          <w:lang w:val="sq-AL"/>
        </w:rPr>
        <w:t>R</w:t>
      </w:r>
      <w:r w:rsidRPr="00772449">
        <w:rPr>
          <w:color w:val="auto"/>
          <w:lang w:val="sq-AL"/>
        </w:rPr>
        <w:t>ep</w:t>
      </w:r>
      <w:r w:rsidRPr="00772449">
        <w:rPr>
          <w:color w:val="auto"/>
          <w:spacing w:val="-1"/>
          <w:lang w:val="sq-AL"/>
        </w:rPr>
        <w:t>u</w:t>
      </w:r>
      <w:r w:rsidRPr="00772449">
        <w:rPr>
          <w:color w:val="auto"/>
          <w:lang w:val="sq-AL"/>
        </w:rPr>
        <w:t>bl</w:t>
      </w:r>
      <w:r w:rsidRPr="00772449">
        <w:rPr>
          <w:color w:val="auto"/>
          <w:spacing w:val="1"/>
          <w:lang w:val="sq-AL"/>
        </w:rPr>
        <w:t>i</w:t>
      </w:r>
      <w:r w:rsidRPr="00772449">
        <w:rPr>
          <w:color w:val="auto"/>
          <w:lang w:val="sq-AL"/>
        </w:rPr>
        <w:t>ka</w:t>
      </w:r>
      <w:r w:rsidRPr="00772449">
        <w:rPr>
          <w:color w:val="auto"/>
          <w:spacing w:val="-3"/>
          <w:lang w:val="sq-AL"/>
        </w:rPr>
        <w:t xml:space="preserve"> </w:t>
      </w:r>
      <w:r w:rsidRPr="00772449">
        <w:rPr>
          <w:color w:val="auto"/>
          <w:spacing w:val="1"/>
          <w:lang w:val="sq-AL"/>
        </w:rPr>
        <w:t>K</w:t>
      </w:r>
      <w:r w:rsidRPr="00772449">
        <w:rPr>
          <w:color w:val="auto"/>
          <w:lang w:val="sq-AL"/>
        </w:rPr>
        <w:t>oso</w:t>
      </w:r>
      <w:r w:rsidRPr="00772449">
        <w:rPr>
          <w:color w:val="auto"/>
          <w:spacing w:val="-1"/>
          <w:lang w:val="sq-AL"/>
        </w:rPr>
        <w:t>v</w:t>
      </w:r>
      <w:r w:rsidRPr="00772449">
        <w:rPr>
          <w:color w:val="auto"/>
          <w:lang w:val="sq-AL"/>
        </w:rPr>
        <w:t>a</w:t>
      </w:r>
      <w:r w:rsidRPr="00772449">
        <w:rPr>
          <w:color w:val="auto"/>
          <w:spacing w:val="-2"/>
          <w:lang w:val="sq-AL"/>
        </w:rPr>
        <w:t xml:space="preserve"> </w:t>
      </w:r>
      <w:r w:rsidRPr="00772449">
        <w:rPr>
          <w:color w:val="auto"/>
          <w:lang w:val="sq-AL"/>
        </w:rPr>
        <w:t xml:space="preserve">– </w:t>
      </w:r>
      <w:proofErr w:type="spellStart"/>
      <w:r w:rsidRPr="00772449">
        <w:rPr>
          <w:color w:val="auto"/>
          <w:spacing w:val="-1"/>
          <w:lang w:val="sq-AL"/>
        </w:rPr>
        <w:t>R</w:t>
      </w:r>
      <w:r w:rsidRPr="00772449">
        <w:rPr>
          <w:color w:val="auto"/>
          <w:spacing w:val="-2"/>
          <w:lang w:val="sq-AL"/>
        </w:rPr>
        <w:t>e</w:t>
      </w:r>
      <w:r w:rsidRPr="00772449">
        <w:rPr>
          <w:color w:val="auto"/>
          <w:lang w:val="sq-AL"/>
        </w:rPr>
        <w:t>p</w:t>
      </w:r>
      <w:r w:rsidRPr="00772449">
        <w:rPr>
          <w:color w:val="auto"/>
          <w:spacing w:val="-1"/>
          <w:lang w:val="sq-AL"/>
        </w:rPr>
        <w:t>u</w:t>
      </w:r>
      <w:r w:rsidRPr="00772449">
        <w:rPr>
          <w:color w:val="auto"/>
          <w:lang w:val="sq-AL"/>
        </w:rPr>
        <w:t>bl</w:t>
      </w:r>
      <w:r w:rsidRPr="00772449">
        <w:rPr>
          <w:color w:val="auto"/>
          <w:spacing w:val="1"/>
          <w:lang w:val="sq-AL"/>
        </w:rPr>
        <w:t>i</w:t>
      </w:r>
      <w:r w:rsidRPr="00772449">
        <w:rPr>
          <w:color w:val="auto"/>
          <w:lang w:val="sq-AL"/>
        </w:rPr>
        <w:t>c</w:t>
      </w:r>
      <w:proofErr w:type="spellEnd"/>
      <w:r w:rsidRPr="00772449">
        <w:rPr>
          <w:color w:val="auto"/>
          <w:lang w:val="sq-AL"/>
        </w:rPr>
        <w:t xml:space="preserve"> </w:t>
      </w:r>
      <w:proofErr w:type="spellStart"/>
      <w:r w:rsidRPr="00772449">
        <w:rPr>
          <w:color w:val="auto"/>
          <w:spacing w:val="-2"/>
          <w:lang w:val="sq-AL"/>
        </w:rPr>
        <w:t>o</w:t>
      </w:r>
      <w:r w:rsidRPr="00772449">
        <w:rPr>
          <w:color w:val="auto"/>
          <w:lang w:val="sq-AL"/>
        </w:rPr>
        <w:t>f</w:t>
      </w:r>
      <w:proofErr w:type="spellEnd"/>
      <w:r w:rsidRPr="00772449">
        <w:rPr>
          <w:color w:val="auto"/>
          <w:lang w:val="sq-AL"/>
        </w:rPr>
        <w:t xml:space="preserve"> </w:t>
      </w:r>
      <w:r w:rsidRPr="00772449">
        <w:rPr>
          <w:color w:val="auto"/>
          <w:spacing w:val="1"/>
          <w:lang w:val="sq-AL"/>
        </w:rPr>
        <w:t>K</w:t>
      </w:r>
      <w:r w:rsidRPr="00772449">
        <w:rPr>
          <w:color w:val="auto"/>
          <w:spacing w:val="-3"/>
          <w:lang w:val="sq-AL"/>
        </w:rPr>
        <w:t>o</w:t>
      </w:r>
      <w:r w:rsidRPr="00772449">
        <w:rPr>
          <w:color w:val="auto"/>
          <w:lang w:val="sq-AL"/>
        </w:rPr>
        <w:t>sovo</w:t>
      </w:r>
    </w:p>
    <w:p w14:paraId="3C7FDCF0" w14:textId="77777777" w:rsidR="005C2B88" w:rsidRPr="00772449" w:rsidRDefault="005C2B88" w:rsidP="0021435F">
      <w:pPr>
        <w:rPr>
          <w:color w:val="auto"/>
          <w:lang w:val="sq-AL"/>
        </w:rPr>
      </w:pPr>
    </w:p>
    <w:p w14:paraId="104BB1A4" w14:textId="77777777" w:rsidR="005C2B88" w:rsidRPr="00772449" w:rsidRDefault="00E86FE2" w:rsidP="0021435F">
      <w:pPr>
        <w:rPr>
          <w:color w:val="auto"/>
          <w:lang w:val="sq-AL"/>
        </w:rPr>
      </w:pPr>
      <w:r w:rsidRPr="00772449">
        <w:rPr>
          <w:color w:val="auto"/>
          <w:spacing w:val="1"/>
          <w:lang w:val="sq-AL"/>
        </w:rPr>
        <w:t>K</w:t>
      </w:r>
      <w:r w:rsidRPr="00772449">
        <w:rPr>
          <w:color w:val="auto"/>
          <w:lang w:val="sq-AL"/>
        </w:rPr>
        <w:t>omu</w:t>
      </w:r>
      <w:r w:rsidRPr="00772449">
        <w:rPr>
          <w:color w:val="auto"/>
          <w:spacing w:val="-1"/>
          <w:lang w:val="sq-AL"/>
        </w:rPr>
        <w:t>n</w:t>
      </w:r>
      <w:r w:rsidRPr="00772449">
        <w:rPr>
          <w:color w:val="auto"/>
          <w:lang w:val="sq-AL"/>
        </w:rPr>
        <w:t>a</w:t>
      </w:r>
      <w:r w:rsidRPr="00772449">
        <w:rPr>
          <w:color w:val="auto"/>
          <w:spacing w:val="-2"/>
          <w:lang w:val="sq-AL"/>
        </w:rPr>
        <w:t xml:space="preserve"> </w:t>
      </w:r>
      <w:r w:rsidRPr="00772449">
        <w:rPr>
          <w:color w:val="auto"/>
          <w:lang w:val="sq-AL"/>
        </w:rPr>
        <w:t>e Pr</w:t>
      </w:r>
      <w:r w:rsidRPr="00772449">
        <w:rPr>
          <w:color w:val="auto"/>
          <w:spacing w:val="-2"/>
          <w:lang w:val="sq-AL"/>
        </w:rPr>
        <w:t>i</w:t>
      </w:r>
      <w:r w:rsidRPr="00772449">
        <w:rPr>
          <w:color w:val="auto"/>
          <w:lang w:val="sq-AL"/>
        </w:rPr>
        <w:t>sh</w:t>
      </w:r>
      <w:r w:rsidRPr="00772449">
        <w:rPr>
          <w:color w:val="auto"/>
          <w:spacing w:val="-2"/>
          <w:lang w:val="sq-AL"/>
        </w:rPr>
        <w:t>t</w:t>
      </w:r>
      <w:r w:rsidRPr="00772449">
        <w:rPr>
          <w:color w:val="auto"/>
          <w:spacing w:val="1"/>
          <w:lang w:val="sq-AL"/>
        </w:rPr>
        <w:t>i</w:t>
      </w:r>
      <w:r w:rsidRPr="00772449">
        <w:rPr>
          <w:color w:val="auto"/>
          <w:lang w:val="sq-AL"/>
        </w:rPr>
        <w:t>nës</w:t>
      </w:r>
    </w:p>
    <w:p w14:paraId="42EA9ADF" w14:textId="77777777" w:rsidR="005C2B88" w:rsidRPr="00772449" w:rsidRDefault="00E86FE2" w:rsidP="0021435F">
      <w:pPr>
        <w:rPr>
          <w:color w:val="auto"/>
          <w:lang w:val="sq-AL"/>
        </w:rPr>
      </w:pPr>
      <w:proofErr w:type="spellStart"/>
      <w:r w:rsidRPr="00772449">
        <w:rPr>
          <w:color w:val="auto"/>
          <w:spacing w:val="1"/>
          <w:lang w:val="sq-AL"/>
        </w:rPr>
        <w:t>O</w:t>
      </w:r>
      <w:r w:rsidRPr="00772449">
        <w:rPr>
          <w:color w:val="auto"/>
          <w:lang w:val="sq-AL"/>
        </w:rPr>
        <w:t>p</w:t>
      </w:r>
      <w:r w:rsidRPr="00772449">
        <w:rPr>
          <w:color w:val="auto"/>
          <w:spacing w:val="-3"/>
          <w:lang w:val="sq-AL"/>
        </w:rPr>
        <w:t>š</w:t>
      </w:r>
      <w:r w:rsidRPr="00772449">
        <w:rPr>
          <w:color w:val="auto"/>
          <w:spacing w:val="1"/>
          <w:lang w:val="sq-AL"/>
        </w:rPr>
        <w:t>ti</w:t>
      </w:r>
      <w:r w:rsidRPr="00772449">
        <w:rPr>
          <w:color w:val="auto"/>
          <w:lang w:val="sq-AL"/>
        </w:rPr>
        <w:t>na</w:t>
      </w:r>
      <w:proofErr w:type="spellEnd"/>
      <w:r w:rsidRPr="00772449">
        <w:rPr>
          <w:color w:val="auto"/>
          <w:lang w:val="sq-AL"/>
        </w:rPr>
        <w:t xml:space="preserve"> </w:t>
      </w:r>
      <w:proofErr w:type="spellStart"/>
      <w:r w:rsidRPr="00772449">
        <w:rPr>
          <w:color w:val="auto"/>
          <w:spacing w:val="-3"/>
          <w:lang w:val="sq-AL"/>
        </w:rPr>
        <w:t>P</w:t>
      </w:r>
      <w:r w:rsidRPr="00772449">
        <w:rPr>
          <w:color w:val="auto"/>
          <w:lang w:val="sq-AL"/>
        </w:rPr>
        <w:t>r</w:t>
      </w:r>
      <w:r w:rsidRPr="00772449">
        <w:rPr>
          <w:color w:val="auto"/>
          <w:spacing w:val="1"/>
          <w:lang w:val="sq-AL"/>
        </w:rPr>
        <w:t>i</w:t>
      </w:r>
      <w:r w:rsidRPr="00772449">
        <w:rPr>
          <w:color w:val="auto"/>
          <w:spacing w:val="-2"/>
          <w:lang w:val="sq-AL"/>
        </w:rPr>
        <w:t>š</w:t>
      </w:r>
      <w:r w:rsidRPr="00772449">
        <w:rPr>
          <w:color w:val="auto"/>
          <w:spacing w:val="1"/>
          <w:lang w:val="sq-AL"/>
        </w:rPr>
        <w:t>ti</w:t>
      </w:r>
      <w:r w:rsidRPr="00772449">
        <w:rPr>
          <w:color w:val="auto"/>
          <w:lang w:val="sq-AL"/>
        </w:rPr>
        <w:t>na</w:t>
      </w:r>
      <w:proofErr w:type="spellEnd"/>
      <w:r w:rsidRPr="00772449">
        <w:rPr>
          <w:color w:val="auto"/>
          <w:spacing w:val="-1"/>
          <w:lang w:val="sq-AL"/>
        </w:rPr>
        <w:t xml:space="preserve"> </w:t>
      </w:r>
      <w:r w:rsidRPr="00772449">
        <w:rPr>
          <w:color w:val="auto"/>
          <w:lang w:val="sq-AL"/>
        </w:rPr>
        <w:t>–</w:t>
      </w:r>
      <w:proofErr w:type="spellStart"/>
      <w:r w:rsidRPr="00772449">
        <w:rPr>
          <w:color w:val="auto"/>
          <w:lang w:val="sq-AL"/>
        </w:rPr>
        <w:t>Mu</w:t>
      </w:r>
      <w:r w:rsidRPr="00772449">
        <w:rPr>
          <w:color w:val="auto"/>
          <w:spacing w:val="-1"/>
          <w:lang w:val="sq-AL"/>
        </w:rPr>
        <w:t>n</w:t>
      </w:r>
      <w:r w:rsidRPr="00772449">
        <w:rPr>
          <w:color w:val="auto"/>
          <w:spacing w:val="-2"/>
          <w:lang w:val="sq-AL"/>
        </w:rPr>
        <w:t>i</w:t>
      </w:r>
      <w:r w:rsidRPr="00772449">
        <w:rPr>
          <w:color w:val="auto"/>
          <w:lang w:val="sq-AL"/>
        </w:rPr>
        <w:t>c</w:t>
      </w:r>
      <w:r w:rsidRPr="00772449">
        <w:rPr>
          <w:color w:val="auto"/>
          <w:spacing w:val="1"/>
          <w:lang w:val="sq-AL"/>
        </w:rPr>
        <w:t>i</w:t>
      </w:r>
      <w:r w:rsidRPr="00772449">
        <w:rPr>
          <w:color w:val="auto"/>
          <w:lang w:val="sq-AL"/>
        </w:rPr>
        <w:t>pa</w:t>
      </w:r>
      <w:r w:rsidRPr="00772449">
        <w:rPr>
          <w:color w:val="auto"/>
          <w:spacing w:val="-2"/>
          <w:lang w:val="sq-AL"/>
        </w:rPr>
        <w:t>l</w:t>
      </w:r>
      <w:r w:rsidRPr="00772449">
        <w:rPr>
          <w:color w:val="auto"/>
          <w:spacing w:val="1"/>
          <w:lang w:val="sq-AL"/>
        </w:rPr>
        <w:t>it</w:t>
      </w:r>
      <w:r w:rsidRPr="00772449">
        <w:rPr>
          <w:color w:val="auto"/>
          <w:lang w:val="sq-AL"/>
        </w:rPr>
        <w:t>y</w:t>
      </w:r>
      <w:proofErr w:type="spellEnd"/>
      <w:r w:rsidRPr="00772449">
        <w:rPr>
          <w:color w:val="auto"/>
          <w:lang w:val="sq-AL"/>
        </w:rPr>
        <w:t xml:space="preserve"> </w:t>
      </w:r>
      <w:proofErr w:type="spellStart"/>
      <w:r w:rsidRPr="00772449">
        <w:rPr>
          <w:color w:val="auto"/>
          <w:spacing w:val="-3"/>
          <w:lang w:val="sq-AL"/>
        </w:rPr>
        <w:t>o</w:t>
      </w:r>
      <w:r w:rsidRPr="00772449">
        <w:rPr>
          <w:color w:val="auto"/>
          <w:lang w:val="sq-AL"/>
        </w:rPr>
        <w:t>f</w:t>
      </w:r>
      <w:proofErr w:type="spellEnd"/>
      <w:r w:rsidRPr="00772449">
        <w:rPr>
          <w:color w:val="auto"/>
          <w:lang w:val="sq-AL"/>
        </w:rPr>
        <w:t xml:space="preserve"> P</w:t>
      </w:r>
      <w:r w:rsidRPr="00772449">
        <w:rPr>
          <w:color w:val="auto"/>
          <w:spacing w:val="-2"/>
          <w:lang w:val="sq-AL"/>
        </w:rPr>
        <w:t>r</w:t>
      </w:r>
      <w:r w:rsidRPr="00772449">
        <w:rPr>
          <w:color w:val="auto"/>
          <w:spacing w:val="1"/>
          <w:lang w:val="sq-AL"/>
        </w:rPr>
        <w:t>i</w:t>
      </w:r>
      <w:r w:rsidRPr="00772449">
        <w:rPr>
          <w:color w:val="auto"/>
          <w:lang w:val="sq-AL"/>
        </w:rPr>
        <w:t>sh</w:t>
      </w:r>
      <w:r w:rsidRPr="00772449">
        <w:rPr>
          <w:color w:val="auto"/>
          <w:spacing w:val="-2"/>
          <w:lang w:val="sq-AL"/>
        </w:rPr>
        <w:t>t</w:t>
      </w:r>
      <w:r w:rsidRPr="00772449">
        <w:rPr>
          <w:color w:val="auto"/>
          <w:spacing w:val="1"/>
          <w:lang w:val="sq-AL"/>
        </w:rPr>
        <w:t>i</w:t>
      </w:r>
      <w:r w:rsidRPr="00772449">
        <w:rPr>
          <w:color w:val="auto"/>
          <w:lang w:val="sq-AL"/>
        </w:rPr>
        <w:t>na</w:t>
      </w:r>
    </w:p>
    <w:p w14:paraId="07A8FED9" w14:textId="77777777" w:rsidR="009A1928" w:rsidRPr="00772449" w:rsidRDefault="009A1928" w:rsidP="002C1BB6">
      <w:pPr>
        <w:pStyle w:val="Title"/>
        <w:jc w:val="left"/>
        <w:rPr>
          <w:color w:val="auto"/>
          <w:sz w:val="24"/>
          <w:szCs w:val="24"/>
          <w:lang w:val="sq-AL"/>
        </w:rPr>
      </w:pPr>
    </w:p>
    <w:p w14:paraId="79458652" w14:textId="77777777" w:rsidR="009A1928" w:rsidRPr="00772449" w:rsidRDefault="009A1928" w:rsidP="0021435F">
      <w:pPr>
        <w:rPr>
          <w:color w:val="auto"/>
          <w:lang w:val="sq-AL"/>
        </w:rPr>
      </w:pPr>
    </w:p>
    <w:p w14:paraId="7B3F0088" w14:textId="77777777" w:rsidR="009A1928" w:rsidRPr="00772449" w:rsidRDefault="009A1928" w:rsidP="0021435F">
      <w:pPr>
        <w:rPr>
          <w:color w:val="auto"/>
          <w:lang w:val="sq-AL"/>
        </w:rPr>
      </w:pPr>
    </w:p>
    <w:p w14:paraId="3B044E47" w14:textId="77777777" w:rsidR="009A1928" w:rsidRPr="00772449" w:rsidRDefault="009A1928" w:rsidP="0021435F">
      <w:pPr>
        <w:rPr>
          <w:color w:val="auto"/>
          <w:lang w:val="sq-AL"/>
        </w:rPr>
      </w:pPr>
    </w:p>
    <w:p w14:paraId="2F3BD0C9" w14:textId="77777777" w:rsidR="009A1928" w:rsidRPr="00772449" w:rsidRDefault="009A1928" w:rsidP="0021435F">
      <w:pPr>
        <w:rPr>
          <w:color w:val="auto"/>
          <w:lang w:val="sq-AL"/>
        </w:rPr>
      </w:pPr>
    </w:p>
    <w:p w14:paraId="24C58471" w14:textId="77777777" w:rsidR="009A1928" w:rsidRPr="00772449" w:rsidRDefault="009A1928" w:rsidP="0021435F">
      <w:pPr>
        <w:rPr>
          <w:color w:val="auto"/>
          <w:lang w:val="sq-AL"/>
        </w:rPr>
      </w:pPr>
    </w:p>
    <w:p w14:paraId="48769939" w14:textId="77777777" w:rsidR="009A1928" w:rsidRPr="00772449" w:rsidRDefault="009A1928" w:rsidP="0021435F">
      <w:pPr>
        <w:rPr>
          <w:color w:val="auto"/>
          <w:lang w:val="sq-AL"/>
        </w:rPr>
      </w:pPr>
    </w:p>
    <w:p w14:paraId="3BB24BEF" w14:textId="77777777" w:rsidR="009A1928" w:rsidRPr="00772449" w:rsidRDefault="009A1928" w:rsidP="009A1928">
      <w:pPr>
        <w:jc w:val="both"/>
        <w:rPr>
          <w:color w:val="auto"/>
          <w:lang w:val="sq-AL"/>
        </w:rPr>
      </w:pPr>
    </w:p>
    <w:p w14:paraId="4217EB89" w14:textId="77777777" w:rsidR="009A1928" w:rsidRPr="00772449" w:rsidRDefault="009A1928" w:rsidP="0021435F">
      <w:pPr>
        <w:rPr>
          <w:color w:val="auto"/>
          <w:lang w:val="sq-AL"/>
        </w:rPr>
      </w:pPr>
    </w:p>
    <w:p w14:paraId="2AB3CD33" w14:textId="77777777" w:rsidR="009A1928" w:rsidRPr="00772449" w:rsidRDefault="009A1928" w:rsidP="0021435F">
      <w:pPr>
        <w:rPr>
          <w:color w:val="auto"/>
          <w:lang w:val="sq-AL"/>
        </w:rPr>
      </w:pPr>
    </w:p>
    <w:p w14:paraId="4ED3DC9E" w14:textId="77777777" w:rsidR="009A1928" w:rsidRPr="00772449" w:rsidRDefault="009A1928" w:rsidP="0021435F">
      <w:pPr>
        <w:rPr>
          <w:color w:val="auto"/>
          <w:lang w:val="sq-AL"/>
        </w:rPr>
      </w:pPr>
    </w:p>
    <w:p w14:paraId="30C370FE" w14:textId="77777777" w:rsidR="009A1928" w:rsidRPr="00772449" w:rsidRDefault="009A1928" w:rsidP="0021435F">
      <w:pPr>
        <w:rPr>
          <w:color w:val="auto"/>
          <w:lang w:val="sq-AL"/>
        </w:rPr>
      </w:pPr>
    </w:p>
    <w:p w14:paraId="54D280B6" w14:textId="37C2E188" w:rsidR="009A1928" w:rsidRPr="00772449" w:rsidRDefault="009A1928" w:rsidP="0021435F">
      <w:pPr>
        <w:rPr>
          <w:color w:val="auto"/>
          <w:sz w:val="48"/>
          <w:szCs w:val="48"/>
          <w:lang w:val="sq-AL"/>
        </w:rPr>
      </w:pPr>
      <w:r w:rsidRPr="00772449">
        <w:rPr>
          <w:color w:val="auto"/>
          <w:sz w:val="48"/>
          <w:szCs w:val="48"/>
          <w:lang w:val="sq-AL"/>
        </w:rPr>
        <w:t xml:space="preserve">RREGULLORE PËR MENAXHIMIN E MBETURINAVE </w:t>
      </w:r>
    </w:p>
    <w:p w14:paraId="2AA0A80D" w14:textId="77777777" w:rsidR="009A1928" w:rsidRPr="00772449" w:rsidRDefault="009A1928" w:rsidP="0021435F">
      <w:pPr>
        <w:rPr>
          <w:color w:val="auto"/>
          <w:lang w:val="sq-AL"/>
        </w:rPr>
      </w:pPr>
    </w:p>
    <w:p w14:paraId="705BBDB5" w14:textId="77777777" w:rsidR="009A1928" w:rsidRPr="00772449" w:rsidRDefault="009A1928" w:rsidP="0021435F">
      <w:pPr>
        <w:rPr>
          <w:color w:val="auto"/>
          <w:lang w:val="sq-AL"/>
        </w:rPr>
      </w:pPr>
    </w:p>
    <w:p w14:paraId="0A89B16F" w14:textId="77777777" w:rsidR="009A1928" w:rsidRPr="00772449" w:rsidRDefault="009A1928" w:rsidP="0021435F">
      <w:pPr>
        <w:rPr>
          <w:color w:val="auto"/>
          <w:lang w:val="sq-AL"/>
        </w:rPr>
      </w:pPr>
    </w:p>
    <w:p w14:paraId="5F68995B" w14:textId="77777777" w:rsidR="009A1928" w:rsidRPr="00772449" w:rsidRDefault="009A1928" w:rsidP="0021435F">
      <w:pPr>
        <w:rPr>
          <w:color w:val="auto"/>
          <w:lang w:val="sq-AL"/>
        </w:rPr>
      </w:pPr>
    </w:p>
    <w:p w14:paraId="4AD03470" w14:textId="77777777" w:rsidR="009A1928" w:rsidRPr="00772449" w:rsidRDefault="009A1928" w:rsidP="0021435F">
      <w:pPr>
        <w:rPr>
          <w:color w:val="auto"/>
          <w:lang w:val="sq-AL"/>
        </w:rPr>
      </w:pPr>
    </w:p>
    <w:p w14:paraId="30789A9C" w14:textId="77777777" w:rsidR="009A1928" w:rsidRPr="00772449" w:rsidRDefault="009A1928" w:rsidP="0021435F">
      <w:pPr>
        <w:rPr>
          <w:color w:val="auto"/>
          <w:lang w:val="sq-AL"/>
        </w:rPr>
      </w:pPr>
    </w:p>
    <w:p w14:paraId="1DD0180F" w14:textId="77777777" w:rsidR="009A1928" w:rsidRPr="00772449" w:rsidRDefault="009A1928" w:rsidP="0021435F">
      <w:pPr>
        <w:rPr>
          <w:color w:val="auto"/>
          <w:lang w:val="sq-AL"/>
        </w:rPr>
      </w:pPr>
    </w:p>
    <w:p w14:paraId="5337B291" w14:textId="77777777" w:rsidR="009A1928" w:rsidRPr="00772449" w:rsidRDefault="009A1928" w:rsidP="0021435F">
      <w:pPr>
        <w:rPr>
          <w:color w:val="auto"/>
          <w:lang w:val="sq-AL"/>
        </w:rPr>
      </w:pPr>
    </w:p>
    <w:p w14:paraId="1ACA4A95" w14:textId="77777777" w:rsidR="009A1928" w:rsidRPr="00772449" w:rsidRDefault="009A1928" w:rsidP="0021435F">
      <w:pPr>
        <w:rPr>
          <w:color w:val="auto"/>
          <w:lang w:val="sq-AL"/>
        </w:rPr>
      </w:pPr>
    </w:p>
    <w:p w14:paraId="5D9BEACD" w14:textId="77777777" w:rsidR="009A1928" w:rsidRPr="00772449" w:rsidRDefault="009A1928" w:rsidP="0021435F">
      <w:pPr>
        <w:rPr>
          <w:color w:val="auto"/>
          <w:lang w:val="sq-AL"/>
        </w:rPr>
      </w:pPr>
    </w:p>
    <w:p w14:paraId="418BAEE9" w14:textId="77777777" w:rsidR="009A1928" w:rsidRPr="00772449" w:rsidRDefault="009A1928" w:rsidP="0021435F">
      <w:pPr>
        <w:rPr>
          <w:color w:val="auto"/>
          <w:lang w:val="sq-AL"/>
        </w:rPr>
      </w:pPr>
    </w:p>
    <w:p w14:paraId="26C204D3" w14:textId="77777777" w:rsidR="009A1928" w:rsidRPr="00772449" w:rsidRDefault="009A1928" w:rsidP="0021435F">
      <w:pPr>
        <w:rPr>
          <w:color w:val="auto"/>
          <w:lang w:val="sq-AL"/>
        </w:rPr>
      </w:pPr>
    </w:p>
    <w:p w14:paraId="7C3FE6DE" w14:textId="77777777" w:rsidR="009A1928" w:rsidRPr="00772449" w:rsidRDefault="009A1928" w:rsidP="0021435F">
      <w:pPr>
        <w:rPr>
          <w:color w:val="auto"/>
          <w:lang w:val="sq-AL"/>
        </w:rPr>
      </w:pPr>
    </w:p>
    <w:p w14:paraId="3A88D925" w14:textId="77777777" w:rsidR="009A1928" w:rsidRPr="00772449" w:rsidRDefault="009A1928" w:rsidP="0021435F">
      <w:pPr>
        <w:rPr>
          <w:color w:val="auto"/>
          <w:lang w:val="sq-AL"/>
        </w:rPr>
      </w:pPr>
    </w:p>
    <w:p w14:paraId="2EFF3C14" w14:textId="77777777" w:rsidR="009A1928" w:rsidRPr="00772449" w:rsidRDefault="009A1928" w:rsidP="0021435F">
      <w:pPr>
        <w:rPr>
          <w:color w:val="auto"/>
          <w:lang w:val="sq-AL"/>
        </w:rPr>
      </w:pPr>
    </w:p>
    <w:p w14:paraId="5F3123DF" w14:textId="0465FBAD" w:rsidR="009A1928" w:rsidRDefault="009A1928" w:rsidP="009A1928">
      <w:pPr>
        <w:rPr>
          <w:color w:val="auto"/>
          <w:lang w:val="sq-AL"/>
        </w:rPr>
      </w:pPr>
      <w:r w:rsidRPr="00772449">
        <w:rPr>
          <w:color w:val="auto"/>
          <w:lang w:val="sq-AL"/>
        </w:rPr>
        <w:t>Prishtinë, 20</w:t>
      </w:r>
      <w:r w:rsidR="00A36008" w:rsidRPr="00772449">
        <w:rPr>
          <w:color w:val="auto"/>
          <w:lang w:val="sq-AL"/>
        </w:rPr>
        <w:t>23</w:t>
      </w:r>
    </w:p>
    <w:p w14:paraId="5774CBBA" w14:textId="36B87B08" w:rsidR="00772449" w:rsidRDefault="00772449" w:rsidP="009A1928">
      <w:pPr>
        <w:rPr>
          <w:color w:val="auto"/>
          <w:lang w:val="sq-AL"/>
        </w:rPr>
      </w:pPr>
    </w:p>
    <w:p w14:paraId="5E54C14A" w14:textId="77777777" w:rsidR="00772449" w:rsidRPr="00772449" w:rsidRDefault="00772449" w:rsidP="009A1928">
      <w:pPr>
        <w:rPr>
          <w:color w:val="auto"/>
          <w:lang w:val="sq-AL"/>
        </w:rPr>
      </w:pPr>
    </w:p>
    <w:p w14:paraId="7B3A0C55" w14:textId="77777777" w:rsidR="009A1928" w:rsidRPr="00772449" w:rsidRDefault="009A1928" w:rsidP="0021435F">
      <w:pPr>
        <w:rPr>
          <w:color w:val="auto"/>
          <w:lang w:val="sq-AL"/>
        </w:rPr>
      </w:pPr>
    </w:p>
    <w:p w14:paraId="44179253" w14:textId="300212E8" w:rsidR="005C2B88" w:rsidRPr="00772449" w:rsidRDefault="00E86FE2" w:rsidP="009A1928">
      <w:p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lastRenderedPageBreak/>
        <w:t>Në pajtim me dispozi</w:t>
      </w:r>
      <w:r w:rsidR="00AA0843" w:rsidRPr="00772449">
        <w:rPr>
          <w:color w:val="auto"/>
          <w:lang w:val="sq-AL"/>
        </w:rPr>
        <w:t>tat e nenit 12, paragrafi, 12.2</w:t>
      </w:r>
      <w:r w:rsidRPr="00772449">
        <w:rPr>
          <w:color w:val="auto"/>
          <w:lang w:val="sq-AL"/>
        </w:rPr>
        <w:t xml:space="preserve"> </w:t>
      </w:r>
      <w:r w:rsidR="00AA0843" w:rsidRPr="00772449">
        <w:rPr>
          <w:color w:val="auto"/>
          <w:lang w:val="sq-AL"/>
        </w:rPr>
        <w:t xml:space="preserve">pika c, nenit 17 pika f, </w:t>
      </w:r>
      <w:r w:rsidRPr="00772449">
        <w:rPr>
          <w:color w:val="auto"/>
          <w:lang w:val="sq-AL"/>
        </w:rPr>
        <w:t xml:space="preserve">të Ligjit nr. 03/L – 040, për vetëqeverisje lokale (“Gazeta zyrtare e Republikës së Kosovës”, nr. 28/2008),  dispozitat e neneve 15 dhe 34 të Ligjit nr. </w:t>
      </w:r>
      <w:r w:rsidR="009942B4" w:rsidRPr="00772449">
        <w:rPr>
          <w:color w:val="auto"/>
          <w:lang w:val="sq-AL"/>
        </w:rPr>
        <w:t>04/L – 60, për M</w:t>
      </w:r>
      <w:r w:rsidRPr="00772449">
        <w:rPr>
          <w:color w:val="auto"/>
          <w:lang w:val="sq-AL"/>
        </w:rPr>
        <w:t>beturina,</w:t>
      </w:r>
      <w:r w:rsidR="00E175BC">
        <w:rPr>
          <w:color w:val="auto"/>
          <w:lang w:val="sq-AL"/>
        </w:rPr>
        <w:t xml:space="preserve"> </w:t>
      </w:r>
      <w:r w:rsidR="00E175BC" w:rsidRPr="00E175BC">
        <w:rPr>
          <w:color w:val="FF0000"/>
          <w:lang w:val="sq-AL"/>
        </w:rPr>
        <w:t>i ndryshuar dhe i plot</w:t>
      </w:r>
      <w:r w:rsidR="00FF5E3F">
        <w:rPr>
          <w:color w:val="FF0000"/>
          <w:lang w:val="sq-AL"/>
        </w:rPr>
        <w:t>ë</w:t>
      </w:r>
      <w:r w:rsidR="00E175BC" w:rsidRPr="00E175BC">
        <w:rPr>
          <w:color w:val="FF0000"/>
          <w:lang w:val="sq-AL"/>
        </w:rPr>
        <w:t>suar me Ligjin nr. 08/L-071 ( Gazeta Zyrtare nr. 29 1 shtator 2012)</w:t>
      </w:r>
      <w:r w:rsidR="00E17243">
        <w:rPr>
          <w:color w:val="FF0000"/>
          <w:lang w:val="sq-AL"/>
        </w:rPr>
        <w:t>,</w:t>
      </w:r>
      <w:r w:rsidR="00AA0843" w:rsidRPr="00E175BC">
        <w:rPr>
          <w:color w:val="FF0000"/>
          <w:lang w:val="sq-AL"/>
        </w:rPr>
        <w:t xml:space="preserve"> </w:t>
      </w:r>
      <w:r w:rsidR="00AA0843" w:rsidRPr="00772449">
        <w:rPr>
          <w:color w:val="auto"/>
          <w:lang w:val="sq-AL"/>
        </w:rPr>
        <w:t>nenit 15 pika f, nenit 33 pika a,</w:t>
      </w:r>
      <w:r w:rsidRPr="00772449">
        <w:rPr>
          <w:color w:val="auto"/>
          <w:lang w:val="sq-AL"/>
        </w:rPr>
        <w:t xml:space="preserve"> të  Statutit të  Komunës së  Prishtinës,  01  nr.  110  – 391,  të dt.</w:t>
      </w:r>
      <w:r w:rsidR="007D644B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25.2.2010, Kuvendi i Komunës së Prishtinës, në mbledhjen e mbajtur më</w:t>
      </w:r>
      <w:r w:rsidR="009942B4" w:rsidRPr="00772449">
        <w:rPr>
          <w:color w:val="auto"/>
          <w:lang w:val="sq-AL"/>
        </w:rPr>
        <w:t xml:space="preserve"> </w:t>
      </w:r>
      <w:proofErr w:type="spellStart"/>
      <w:r w:rsidR="009942B4" w:rsidRPr="00202754">
        <w:rPr>
          <w:color w:val="auto"/>
          <w:highlight w:val="yellow"/>
          <w:lang w:val="sq-AL"/>
        </w:rPr>
        <w:t>xxx</w:t>
      </w:r>
      <w:proofErr w:type="spellEnd"/>
      <w:r w:rsidRPr="00772449">
        <w:rPr>
          <w:color w:val="auto"/>
          <w:lang w:val="sq-AL"/>
        </w:rPr>
        <w:t>, miratoi këtë</w:t>
      </w:r>
      <w:r w:rsidR="008D47C7" w:rsidRPr="00772449">
        <w:rPr>
          <w:color w:val="auto"/>
          <w:lang w:val="sq-AL"/>
        </w:rPr>
        <w:t>:</w:t>
      </w:r>
    </w:p>
    <w:p w14:paraId="57555EC8" w14:textId="77777777" w:rsidR="005C2B88" w:rsidRPr="00772449" w:rsidRDefault="005C2B88" w:rsidP="0021435F">
      <w:pPr>
        <w:rPr>
          <w:color w:val="auto"/>
          <w:lang w:val="sq-AL"/>
        </w:rPr>
      </w:pPr>
    </w:p>
    <w:p w14:paraId="31BD6CC3" w14:textId="28A08CFC" w:rsidR="00E86FE2" w:rsidRDefault="000E70D9" w:rsidP="0021435F">
      <w:pPr>
        <w:rPr>
          <w:b/>
          <w:color w:val="auto"/>
          <w:sz w:val="28"/>
          <w:szCs w:val="28"/>
          <w:lang w:val="sq-AL"/>
        </w:rPr>
      </w:pPr>
      <w:r w:rsidRPr="00202754">
        <w:rPr>
          <w:b/>
          <w:color w:val="auto"/>
          <w:sz w:val="28"/>
          <w:szCs w:val="28"/>
          <w:lang w:val="sq-AL"/>
        </w:rPr>
        <w:t>RREGULLORE KOMUNALE PËR MENAXHIMIN E MBETURINAVE NË TER</w:t>
      </w:r>
      <w:r w:rsidR="00A36008" w:rsidRPr="00202754">
        <w:rPr>
          <w:b/>
          <w:color w:val="auto"/>
          <w:sz w:val="28"/>
          <w:szCs w:val="28"/>
          <w:lang w:val="sq-AL"/>
        </w:rPr>
        <w:t>R</w:t>
      </w:r>
      <w:r w:rsidRPr="00202754">
        <w:rPr>
          <w:b/>
          <w:color w:val="auto"/>
          <w:sz w:val="28"/>
          <w:szCs w:val="28"/>
          <w:lang w:val="sq-AL"/>
        </w:rPr>
        <w:t>ITORIN E KOMUNËS</w:t>
      </w:r>
      <w:r w:rsidR="00A21291" w:rsidRPr="00202754">
        <w:rPr>
          <w:b/>
          <w:color w:val="auto"/>
          <w:sz w:val="28"/>
          <w:szCs w:val="28"/>
          <w:lang w:val="sq-AL"/>
        </w:rPr>
        <w:t xml:space="preserve"> </w:t>
      </w:r>
      <w:r w:rsidRPr="00202754">
        <w:rPr>
          <w:b/>
          <w:color w:val="auto"/>
          <w:sz w:val="28"/>
          <w:szCs w:val="28"/>
          <w:lang w:val="sq-AL"/>
        </w:rPr>
        <w:t xml:space="preserve">SË </w:t>
      </w:r>
      <w:r w:rsidR="00E86FE2" w:rsidRPr="00202754">
        <w:rPr>
          <w:b/>
          <w:color w:val="auto"/>
          <w:sz w:val="28"/>
          <w:szCs w:val="28"/>
          <w:lang w:val="sq-AL"/>
        </w:rPr>
        <w:t>PRISHTINËS</w:t>
      </w:r>
    </w:p>
    <w:p w14:paraId="324D73D8" w14:textId="77777777" w:rsidR="00202754" w:rsidRPr="00202754" w:rsidRDefault="00202754" w:rsidP="0021435F">
      <w:pPr>
        <w:rPr>
          <w:b/>
          <w:color w:val="auto"/>
          <w:sz w:val="28"/>
          <w:szCs w:val="28"/>
          <w:lang w:val="sq-AL"/>
        </w:rPr>
      </w:pPr>
    </w:p>
    <w:p w14:paraId="63F86009" w14:textId="77777777" w:rsidR="00F63EC8" w:rsidRPr="00772449" w:rsidRDefault="00F63EC8" w:rsidP="0021435F">
      <w:pPr>
        <w:rPr>
          <w:color w:val="auto"/>
          <w:lang w:val="sq-AL"/>
        </w:rPr>
      </w:pPr>
    </w:p>
    <w:p w14:paraId="78ED5F5B" w14:textId="77777777" w:rsidR="00AB6634" w:rsidRPr="00772449" w:rsidRDefault="00E0783D" w:rsidP="0021435F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NENI</w:t>
      </w:r>
      <w:r w:rsidR="00582940" w:rsidRPr="00772449">
        <w:rPr>
          <w:b/>
          <w:color w:val="auto"/>
          <w:lang w:val="sq-AL"/>
        </w:rPr>
        <w:t xml:space="preserve"> 1 -</w:t>
      </w:r>
    </w:p>
    <w:p w14:paraId="45701853" w14:textId="6F297405" w:rsidR="00AB6634" w:rsidRPr="00772449" w:rsidRDefault="00AB6634" w:rsidP="0021435F">
      <w:pPr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QËLLIMET DHE DETYRAT</w:t>
      </w:r>
    </w:p>
    <w:p w14:paraId="78620223" w14:textId="77777777" w:rsidR="00370D28" w:rsidRPr="00772449" w:rsidRDefault="00370D28" w:rsidP="0021435F">
      <w:pPr>
        <w:jc w:val="both"/>
        <w:rPr>
          <w:color w:val="auto"/>
          <w:lang w:val="sq-AL"/>
        </w:rPr>
      </w:pPr>
    </w:p>
    <w:p w14:paraId="62F8FEAF" w14:textId="4CDA589A" w:rsidR="00FF7CB1" w:rsidRPr="00772449" w:rsidRDefault="00F264A2" w:rsidP="00E0779D">
      <w:pPr>
        <w:pStyle w:val="ListParagraph"/>
        <w:numPr>
          <w:ilvl w:val="0"/>
          <w:numId w:val="1"/>
        </w:numPr>
        <w:spacing w:after="12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Qëll</w:t>
      </w:r>
      <w:r w:rsidR="00A36008" w:rsidRPr="00772449">
        <w:rPr>
          <w:color w:val="auto"/>
          <w:lang w:val="sq-AL"/>
        </w:rPr>
        <w:t xml:space="preserve">imi i kësaj Rregullore është </w:t>
      </w:r>
      <w:r w:rsidR="008F5EEF" w:rsidRPr="00772449">
        <w:rPr>
          <w:color w:val="auto"/>
          <w:lang w:val="sq-AL"/>
        </w:rPr>
        <w:t>t</w:t>
      </w:r>
      <w:r w:rsidR="00095139" w:rsidRPr="00772449">
        <w:rPr>
          <w:color w:val="auto"/>
          <w:lang w:val="sq-AL"/>
        </w:rPr>
        <w:t>ë</w:t>
      </w:r>
      <w:r w:rsidR="008F5EEF" w:rsidRPr="00772449">
        <w:rPr>
          <w:color w:val="auto"/>
          <w:lang w:val="sq-AL"/>
        </w:rPr>
        <w:t xml:space="preserve"> rregulloj</w:t>
      </w:r>
      <w:r w:rsidR="00095139" w:rsidRPr="00772449">
        <w:rPr>
          <w:color w:val="auto"/>
          <w:lang w:val="sq-AL"/>
        </w:rPr>
        <w:t>ë</w:t>
      </w:r>
      <w:r w:rsidR="008F5EEF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çështjen e menaxhimit të mbeturinave komunale</w:t>
      </w:r>
      <w:r w:rsidR="00AA0843" w:rsidRPr="00772449">
        <w:rPr>
          <w:color w:val="auto"/>
          <w:lang w:val="sq-AL"/>
        </w:rPr>
        <w:t>,</w:t>
      </w:r>
      <w:r w:rsidR="008F5EEF" w:rsidRPr="00772449">
        <w:rPr>
          <w:color w:val="auto"/>
          <w:lang w:val="sq-AL"/>
        </w:rPr>
        <w:t xml:space="preserve"> si </w:t>
      </w:r>
      <w:r w:rsidR="0078064E" w:rsidRPr="00772449">
        <w:rPr>
          <w:color w:val="auto"/>
          <w:lang w:val="sq-AL"/>
        </w:rPr>
        <w:t>dhe</w:t>
      </w:r>
      <w:r w:rsidR="00556858" w:rsidRPr="00772449">
        <w:rPr>
          <w:color w:val="auto"/>
          <w:lang w:val="sq-AL"/>
        </w:rPr>
        <w:t xml:space="preserve"> t</w:t>
      </w:r>
      <w:r w:rsidR="00360E0C" w:rsidRPr="00772449">
        <w:rPr>
          <w:color w:val="auto"/>
          <w:lang w:val="sq-AL"/>
        </w:rPr>
        <w:t>ë</w:t>
      </w:r>
      <w:r w:rsidR="00556858" w:rsidRPr="00772449">
        <w:rPr>
          <w:color w:val="auto"/>
          <w:lang w:val="sq-AL"/>
        </w:rPr>
        <w:t xml:space="preserve"> </w:t>
      </w:r>
      <w:r w:rsidR="008F5EEF" w:rsidRPr="00772449">
        <w:rPr>
          <w:color w:val="auto"/>
          <w:lang w:val="sq-AL"/>
        </w:rPr>
        <w:t>p</w:t>
      </w:r>
      <w:r w:rsidR="00095139" w:rsidRPr="00772449">
        <w:rPr>
          <w:color w:val="auto"/>
          <w:lang w:val="sq-AL"/>
        </w:rPr>
        <w:t>ë</w:t>
      </w:r>
      <w:r w:rsidR="008F5EEF" w:rsidRPr="00772449">
        <w:rPr>
          <w:color w:val="auto"/>
          <w:lang w:val="sq-AL"/>
        </w:rPr>
        <w:t>rcaktoj</w:t>
      </w:r>
      <w:r w:rsidR="00095139" w:rsidRPr="00772449">
        <w:rPr>
          <w:color w:val="auto"/>
          <w:lang w:val="sq-AL"/>
        </w:rPr>
        <w:t>ë</w:t>
      </w:r>
      <w:r w:rsidR="008F5EEF" w:rsidRPr="00772449">
        <w:rPr>
          <w:color w:val="auto"/>
          <w:lang w:val="sq-AL"/>
        </w:rPr>
        <w:t xml:space="preserve"> </w:t>
      </w:r>
      <w:r w:rsidR="00AA0843" w:rsidRPr="00772449">
        <w:rPr>
          <w:color w:val="auto"/>
          <w:lang w:val="sq-AL"/>
        </w:rPr>
        <w:t>taks</w:t>
      </w:r>
      <w:r w:rsidR="00622777" w:rsidRPr="00772449">
        <w:rPr>
          <w:color w:val="auto"/>
          <w:lang w:val="sq-AL"/>
        </w:rPr>
        <w:t>ë</w:t>
      </w:r>
      <w:r w:rsidR="00AA0843" w:rsidRPr="00772449">
        <w:rPr>
          <w:color w:val="auto"/>
          <w:lang w:val="sq-AL"/>
        </w:rPr>
        <w:t xml:space="preserve">n </w:t>
      </w:r>
      <w:r w:rsidRPr="00772449">
        <w:rPr>
          <w:color w:val="auto"/>
          <w:lang w:val="sq-AL"/>
        </w:rPr>
        <w:t xml:space="preserve">për </w:t>
      </w:r>
      <w:r w:rsidR="00670851" w:rsidRPr="00772449">
        <w:rPr>
          <w:color w:val="auto"/>
          <w:lang w:val="sq-AL"/>
        </w:rPr>
        <w:t>mbeturina</w:t>
      </w:r>
      <w:r w:rsidR="00A36008" w:rsidRPr="00772449">
        <w:rPr>
          <w:color w:val="auto"/>
          <w:lang w:val="sq-AL"/>
        </w:rPr>
        <w:t>,</w:t>
      </w:r>
      <w:r w:rsidR="00AA0843" w:rsidRPr="00772449">
        <w:rPr>
          <w:color w:val="auto"/>
          <w:lang w:val="sq-AL"/>
        </w:rPr>
        <w:t xml:space="preserve"> bazuar n</w:t>
      </w:r>
      <w:r w:rsidR="00622777" w:rsidRPr="00772449">
        <w:rPr>
          <w:color w:val="auto"/>
          <w:lang w:val="sq-AL"/>
        </w:rPr>
        <w:t>ë</w:t>
      </w:r>
      <w:r w:rsidR="00AA0843" w:rsidRPr="00772449">
        <w:rPr>
          <w:color w:val="auto"/>
          <w:lang w:val="sq-AL"/>
        </w:rPr>
        <w:t xml:space="preserve"> Ligjin </w:t>
      </w:r>
      <w:r w:rsidR="00A36008" w:rsidRPr="00772449">
        <w:rPr>
          <w:color w:val="auto"/>
          <w:lang w:val="sq-AL"/>
        </w:rPr>
        <w:t xml:space="preserve">Nr.03/L-049 </w:t>
      </w:r>
      <w:r w:rsidR="00AA0843" w:rsidRPr="00772449">
        <w:rPr>
          <w:color w:val="auto"/>
          <w:lang w:val="sq-AL"/>
        </w:rPr>
        <w:t>p</w:t>
      </w:r>
      <w:r w:rsidR="00622777" w:rsidRPr="00772449">
        <w:rPr>
          <w:color w:val="auto"/>
          <w:lang w:val="sq-AL"/>
        </w:rPr>
        <w:t>ë</w:t>
      </w:r>
      <w:r w:rsidR="00A36008" w:rsidRPr="00772449">
        <w:rPr>
          <w:color w:val="auto"/>
          <w:lang w:val="sq-AL"/>
        </w:rPr>
        <w:t>r Financat e P</w:t>
      </w:r>
      <w:r w:rsidR="008D47C7" w:rsidRPr="00772449">
        <w:rPr>
          <w:color w:val="auto"/>
          <w:lang w:val="sq-AL"/>
        </w:rPr>
        <w:t xml:space="preserve">ushtetit </w:t>
      </w:r>
      <w:r w:rsidR="00A36008" w:rsidRPr="00772449">
        <w:rPr>
          <w:color w:val="auto"/>
          <w:lang w:val="sq-AL"/>
        </w:rPr>
        <w:t xml:space="preserve">Lokal </w:t>
      </w:r>
      <w:r w:rsidR="008D47C7" w:rsidRPr="00772449">
        <w:rPr>
          <w:color w:val="auto"/>
          <w:lang w:val="sq-AL"/>
        </w:rPr>
        <w:t>(nenet 3, 13.1 dhe 15</w:t>
      </w:r>
      <w:r w:rsidR="00987B75" w:rsidRPr="00772449">
        <w:rPr>
          <w:color w:val="auto"/>
          <w:lang w:val="sq-AL"/>
        </w:rPr>
        <w:t xml:space="preserve"> pika</w:t>
      </w:r>
      <w:r w:rsidR="00AA0843" w:rsidRPr="00772449">
        <w:rPr>
          <w:color w:val="auto"/>
          <w:lang w:val="sq-AL"/>
        </w:rPr>
        <w:t xml:space="preserve"> f). </w:t>
      </w:r>
      <w:r w:rsidR="0078064E" w:rsidRPr="00772449">
        <w:rPr>
          <w:color w:val="auto"/>
          <w:lang w:val="sq-AL"/>
        </w:rPr>
        <w:t xml:space="preserve"> </w:t>
      </w:r>
    </w:p>
    <w:p w14:paraId="054F7717" w14:textId="6061E635" w:rsidR="00AB6634" w:rsidRDefault="00AB6634" w:rsidP="00A36008">
      <w:pPr>
        <w:pStyle w:val="ListParagraph"/>
        <w:numPr>
          <w:ilvl w:val="0"/>
          <w:numId w:val="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Me këtë rregullore </w:t>
      </w:r>
      <w:r w:rsidR="0078064E" w:rsidRPr="00772449">
        <w:rPr>
          <w:color w:val="auto"/>
          <w:lang w:val="sq-AL"/>
        </w:rPr>
        <w:t>krijohe</w:t>
      </w:r>
      <w:r w:rsidR="00556858" w:rsidRPr="00772449">
        <w:rPr>
          <w:color w:val="auto"/>
          <w:lang w:val="sq-AL"/>
        </w:rPr>
        <w:t>n</w:t>
      </w:r>
      <w:r w:rsidR="0078064E" w:rsidRPr="00772449">
        <w:rPr>
          <w:color w:val="auto"/>
          <w:lang w:val="sq-AL"/>
        </w:rPr>
        <w:t xml:space="preserve"> </w:t>
      </w:r>
      <w:r w:rsidR="00A36008" w:rsidRPr="00772449">
        <w:rPr>
          <w:color w:val="auto"/>
          <w:lang w:val="sq-AL"/>
        </w:rPr>
        <w:t xml:space="preserve">kushtet për menaxhimin </w:t>
      </w:r>
      <w:r w:rsidR="008F5EEF" w:rsidRPr="00772449">
        <w:rPr>
          <w:color w:val="auto"/>
          <w:lang w:val="sq-AL"/>
        </w:rPr>
        <w:t>e</w:t>
      </w:r>
      <w:r w:rsidR="00A36008" w:rsidRPr="00772449">
        <w:rPr>
          <w:color w:val="auto"/>
          <w:lang w:val="sq-AL"/>
        </w:rPr>
        <w:t xml:space="preserve"> </w:t>
      </w:r>
      <w:r w:rsidR="008F5EEF" w:rsidRPr="00772449">
        <w:rPr>
          <w:color w:val="auto"/>
          <w:lang w:val="sq-AL"/>
        </w:rPr>
        <w:t xml:space="preserve">integruar dhe </w:t>
      </w:r>
      <w:r w:rsidRPr="00772449">
        <w:rPr>
          <w:color w:val="auto"/>
          <w:lang w:val="sq-AL"/>
        </w:rPr>
        <w:t>z</w:t>
      </w:r>
      <w:r w:rsidR="00A36008" w:rsidRPr="00772449">
        <w:rPr>
          <w:color w:val="auto"/>
          <w:lang w:val="sq-AL"/>
        </w:rPr>
        <w:t xml:space="preserve">vogëlimin e sasisë së prodhuar </w:t>
      </w:r>
      <w:r w:rsidRPr="00772449">
        <w:rPr>
          <w:color w:val="auto"/>
          <w:lang w:val="sq-AL"/>
        </w:rPr>
        <w:t>të mbeturinave dhe</w:t>
      </w:r>
      <w:r w:rsidR="008F5EEF" w:rsidRPr="00772449">
        <w:rPr>
          <w:color w:val="auto"/>
          <w:lang w:val="sq-AL"/>
        </w:rPr>
        <w:t xml:space="preserve"> uljen e </w:t>
      </w:r>
      <w:r w:rsidRPr="00772449">
        <w:rPr>
          <w:color w:val="auto"/>
          <w:lang w:val="sq-AL"/>
        </w:rPr>
        <w:t xml:space="preserve"> shkallë</w:t>
      </w:r>
      <w:r w:rsidR="008F5EEF" w:rsidRPr="00772449">
        <w:rPr>
          <w:color w:val="auto"/>
          <w:lang w:val="sq-AL"/>
        </w:rPr>
        <w:t>s s</w:t>
      </w:r>
      <w:r w:rsidR="00095139" w:rsidRPr="00772449">
        <w:rPr>
          <w:color w:val="auto"/>
          <w:lang w:val="sq-AL"/>
        </w:rPr>
        <w:t>ë</w:t>
      </w:r>
      <w:r w:rsidR="00A36008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rrezikshmërisë</w:t>
      </w:r>
      <w:r w:rsidR="008F5EEF" w:rsidRPr="00772449">
        <w:rPr>
          <w:color w:val="auto"/>
          <w:lang w:val="sq-AL"/>
        </w:rPr>
        <w:t xml:space="preserve"> nga mbeturinat</w:t>
      </w:r>
      <w:r w:rsidRPr="00772449">
        <w:rPr>
          <w:color w:val="auto"/>
          <w:lang w:val="sq-AL"/>
        </w:rPr>
        <w:t>.</w:t>
      </w:r>
    </w:p>
    <w:p w14:paraId="26C956B2" w14:textId="77777777" w:rsidR="00202754" w:rsidRPr="00772449" w:rsidRDefault="00202754" w:rsidP="00202754">
      <w:pPr>
        <w:pStyle w:val="ListParagraph"/>
        <w:ind w:left="360"/>
        <w:jc w:val="both"/>
        <w:rPr>
          <w:color w:val="auto"/>
          <w:lang w:val="sq-AL"/>
        </w:rPr>
      </w:pPr>
    </w:p>
    <w:p w14:paraId="7326CFCD" w14:textId="77777777" w:rsidR="00476E74" w:rsidRPr="00772449" w:rsidRDefault="00476E74" w:rsidP="0021435F">
      <w:pPr>
        <w:jc w:val="both"/>
        <w:rPr>
          <w:color w:val="auto"/>
          <w:lang w:val="sq-AL"/>
        </w:rPr>
      </w:pPr>
    </w:p>
    <w:p w14:paraId="32FEDAF8" w14:textId="77777777" w:rsidR="00AB6634" w:rsidRPr="00772449" w:rsidRDefault="00E0783D" w:rsidP="0021435F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NENI </w:t>
      </w:r>
      <w:r w:rsidR="00AB6634" w:rsidRPr="00772449">
        <w:rPr>
          <w:b/>
          <w:color w:val="auto"/>
          <w:lang w:val="sq-AL"/>
        </w:rPr>
        <w:t>2</w:t>
      </w:r>
      <w:r w:rsidR="00582940" w:rsidRPr="00772449">
        <w:rPr>
          <w:b/>
          <w:color w:val="auto"/>
          <w:lang w:val="sq-AL"/>
        </w:rPr>
        <w:t xml:space="preserve"> -</w:t>
      </w:r>
    </w:p>
    <w:p w14:paraId="76231A5B" w14:textId="46A97CE7" w:rsidR="00AB6634" w:rsidRPr="00772449" w:rsidRDefault="00AB6634" w:rsidP="0021435F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PËRKUFIZIMET</w:t>
      </w:r>
    </w:p>
    <w:p w14:paraId="3BB71317" w14:textId="77777777" w:rsidR="00370D28" w:rsidRPr="00772449" w:rsidRDefault="00370D28" w:rsidP="0021435F">
      <w:pPr>
        <w:jc w:val="both"/>
        <w:rPr>
          <w:color w:val="auto"/>
          <w:lang w:val="sq-AL"/>
        </w:rPr>
      </w:pPr>
    </w:p>
    <w:p w14:paraId="796420E9" w14:textId="714E65C5" w:rsidR="00AB6634" w:rsidRPr="00772449" w:rsidRDefault="00AB663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Mbeturina</w:t>
      </w:r>
      <w:r w:rsidR="00476E74" w:rsidRPr="00772449">
        <w:rPr>
          <w:b/>
          <w:color w:val="auto"/>
          <w:lang w:val="sq-AL"/>
        </w:rPr>
        <w:t xml:space="preserve"> </w:t>
      </w:r>
      <w:r w:rsidR="00A36008" w:rsidRPr="00772449">
        <w:rPr>
          <w:color w:val="auto"/>
          <w:lang w:val="sq-AL"/>
        </w:rPr>
        <w:t>–</w:t>
      </w:r>
      <w:r w:rsidRPr="00772449">
        <w:rPr>
          <w:color w:val="auto"/>
          <w:lang w:val="sq-AL"/>
        </w:rPr>
        <w:t xml:space="preserve"> substancë  apo  objekt  që prodhuesi  apo  zotëruesi  e hedh, ka  për qëllim ta hedh apo është i detyruar  ta hedh.</w:t>
      </w:r>
    </w:p>
    <w:p w14:paraId="114F7665" w14:textId="77777777" w:rsidR="00AB6634" w:rsidRPr="00772449" w:rsidRDefault="00AB663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Menaxhim i mbeturinave</w:t>
      </w:r>
      <w:r w:rsidRPr="00772449">
        <w:rPr>
          <w:color w:val="auto"/>
          <w:lang w:val="sq-AL"/>
        </w:rPr>
        <w:t xml:space="preserve"> – aktivitetet për evitimin dhe reduktimin e prodhimit të mbeturinave dhe ndikimit të tyre në mjedis dhe shëndetin e njeriut, mbledhjen, transportin, trajtimin, ripërdorimin, përpunimin, riciklimin dhe deponimin përfundimtar të mbeturinës, përfshirë monitorimin dhe kujdesin edhe pas kryerjes së këtyre aktiviteteve.</w:t>
      </w:r>
    </w:p>
    <w:p w14:paraId="307DBBF6" w14:textId="55D3C1F7" w:rsidR="00AB6634" w:rsidRPr="00772449" w:rsidRDefault="00AB663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Operatori</w:t>
      </w:r>
      <w:r w:rsidRPr="00772449">
        <w:rPr>
          <w:color w:val="auto"/>
          <w:lang w:val="sq-AL"/>
        </w:rPr>
        <w:t xml:space="preserve"> </w:t>
      </w:r>
      <w:r w:rsidR="00A36008" w:rsidRPr="00772449">
        <w:rPr>
          <w:color w:val="auto"/>
          <w:lang w:val="sq-AL"/>
        </w:rPr>
        <w:t>–</w:t>
      </w:r>
      <w:r w:rsidRPr="00772449">
        <w:rPr>
          <w:color w:val="auto"/>
          <w:lang w:val="sq-AL"/>
        </w:rPr>
        <w:t xml:space="preserve"> personi,  i cili  në përputhje  me dispozitat  e këtij  ligji menaxhon, kontrollon,</w:t>
      </w:r>
      <w:r w:rsidR="00A36008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ë</w:t>
      </w:r>
      <w:r w:rsidR="00A36008" w:rsidRPr="00772449">
        <w:rPr>
          <w:color w:val="auto"/>
          <w:lang w:val="sq-AL"/>
        </w:rPr>
        <w:t xml:space="preserve">shtë  përgjegjës për objektet </w:t>
      </w:r>
      <w:r w:rsidRPr="00772449">
        <w:rPr>
          <w:color w:val="auto"/>
          <w:lang w:val="sq-AL"/>
        </w:rPr>
        <w:t>dh</w:t>
      </w:r>
      <w:r w:rsidR="00A36008" w:rsidRPr="00772449">
        <w:rPr>
          <w:color w:val="auto"/>
          <w:lang w:val="sq-AL"/>
        </w:rPr>
        <w:t xml:space="preserve">e pajisjet e mbeturinave dhe </w:t>
      </w:r>
      <w:r w:rsidRPr="00772449">
        <w:rPr>
          <w:color w:val="auto"/>
          <w:lang w:val="sq-AL"/>
        </w:rPr>
        <w:t>është i autorizuar të marrë</w:t>
      </w:r>
      <w:r w:rsidR="009C10A3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vendime në lidhje me funksionet ekonomike ose teknike të pajisjeve dhe objekteve.</w:t>
      </w:r>
    </w:p>
    <w:p w14:paraId="463AC644" w14:textId="620DADD3" w:rsidR="00AB6634" w:rsidRPr="00772449" w:rsidRDefault="00AB663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Licenca për menaxhimin e mbeturinave</w:t>
      </w:r>
      <w:r w:rsidRPr="00772449">
        <w:rPr>
          <w:color w:val="auto"/>
          <w:lang w:val="sq-AL"/>
        </w:rPr>
        <w:t xml:space="preserve"> </w:t>
      </w:r>
      <w:r w:rsidR="00A36008" w:rsidRPr="00772449">
        <w:rPr>
          <w:color w:val="auto"/>
          <w:lang w:val="sq-AL"/>
        </w:rPr>
        <w:t>–</w:t>
      </w:r>
      <w:r w:rsidRPr="00772449">
        <w:rPr>
          <w:color w:val="auto"/>
          <w:lang w:val="sq-AL"/>
        </w:rPr>
        <w:t xml:space="preserve"> leje me shkrim</w:t>
      </w:r>
      <w:r w:rsidR="00A36008" w:rsidRPr="00772449">
        <w:rPr>
          <w:color w:val="auto"/>
          <w:lang w:val="sq-AL"/>
        </w:rPr>
        <w:t xml:space="preserve">, </w:t>
      </w:r>
      <w:r w:rsidRPr="00772449">
        <w:rPr>
          <w:color w:val="auto"/>
          <w:lang w:val="sq-AL"/>
        </w:rPr>
        <w:t xml:space="preserve">e cila lëshohet me vendim të Ministrisë, me të cilën vërtetohet se janë plotësuar kushtet sipas </w:t>
      </w:r>
      <w:r w:rsidR="00F264A2" w:rsidRPr="00772449">
        <w:rPr>
          <w:color w:val="auto"/>
          <w:lang w:val="sq-AL"/>
        </w:rPr>
        <w:t>Ligjeve</w:t>
      </w:r>
      <w:r w:rsidR="00476E74" w:rsidRPr="00772449">
        <w:rPr>
          <w:color w:val="auto"/>
          <w:lang w:val="sq-AL"/>
        </w:rPr>
        <w:t xml:space="preserve"> n</w:t>
      </w:r>
      <w:r w:rsidR="00A36008" w:rsidRPr="00772449">
        <w:rPr>
          <w:color w:val="auto"/>
          <w:lang w:val="sq-AL"/>
        </w:rPr>
        <w:t>ë</w:t>
      </w:r>
      <w:r w:rsidR="00476E74" w:rsidRPr="00772449">
        <w:rPr>
          <w:color w:val="auto"/>
          <w:lang w:val="sq-AL"/>
        </w:rPr>
        <w:t xml:space="preserve"> fuqi.</w:t>
      </w:r>
    </w:p>
    <w:p w14:paraId="57D4ED87" w14:textId="7E7E3CD3" w:rsidR="00AB6634" w:rsidRPr="00772449" w:rsidRDefault="00AB663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Person</w:t>
      </w:r>
      <w:r w:rsidR="00A36008" w:rsidRPr="00772449">
        <w:rPr>
          <w:color w:val="auto"/>
          <w:lang w:val="sq-AL"/>
        </w:rPr>
        <w:t xml:space="preserve"> – </w:t>
      </w:r>
      <w:r w:rsidRPr="00772449">
        <w:rPr>
          <w:color w:val="auto"/>
          <w:lang w:val="sq-AL"/>
        </w:rPr>
        <w:t>p</w:t>
      </w:r>
      <w:r w:rsidR="00A36008" w:rsidRPr="00772449">
        <w:rPr>
          <w:color w:val="auto"/>
          <w:lang w:val="sq-AL"/>
        </w:rPr>
        <w:t>erson fizik ose juridik, i cili</w:t>
      </w:r>
      <w:r w:rsidRPr="00772449">
        <w:rPr>
          <w:color w:val="auto"/>
          <w:lang w:val="sq-AL"/>
        </w:rPr>
        <w:t xml:space="preserve"> është i </w:t>
      </w:r>
      <w:proofErr w:type="spellStart"/>
      <w:r w:rsidRPr="00772449">
        <w:rPr>
          <w:color w:val="auto"/>
          <w:lang w:val="sq-AL"/>
        </w:rPr>
        <w:t>involvuar</w:t>
      </w:r>
      <w:proofErr w:type="spellEnd"/>
      <w:r w:rsidRPr="00772449">
        <w:rPr>
          <w:color w:val="auto"/>
          <w:lang w:val="sq-AL"/>
        </w:rPr>
        <w:t xml:space="preserve"> në mënyrë të drejtpërdrejt</w:t>
      </w:r>
      <w:r w:rsidR="00A36008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ose tërthorazi, në proceset për menaxhimin e mbeturinave.</w:t>
      </w:r>
    </w:p>
    <w:p w14:paraId="1EA9312E" w14:textId="38FC767E" w:rsidR="00476E74" w:rsidRPr="00772449" w:rsidRDefault="00476E7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Ri-përdorimi</w:t>
      </w:r>
      <w:r w:rsidRPr="00772449">
        <w:rPr>
          <w:color w:val="auto"/>
          <w:lang w:val="sq-AL"/>
        </w:rPr>
        <w:t xml:space="preserve"> </w:t>
      </w:r>
      <w:r w:rsidR="00A36008" w:rsidRPr="00772449">
        <w:rPr>
          <w:color w:val="auto"/>
          <w:lang w:val="sq-AL"/>
        </w:rPr>
        <w:t>–</w:t>
      </w:r>
      <w:r w:rsidRPr="00772449">
        <w:rPr>
          <w:color w:val="auto"/>
          <w:lang w:val="sq-AL"/>
        </w:rPr>
        <w:t xml:space="preserve"> çfarëdo o</w:t>
      </w:r>
      <w:r w:rsidR="00A36008" w:rsidRPr="00772449">
        <w:rPr>
          <w:color w:val="auto"/>
          <w:lang w:val="sq-AL"/>
        </w:rPr>
        <w:t xml:space="preserve">perimi me të cilin çdo produkt apo komponent, e cila nuk është mbeturinë, </w:t>
      </w:r>
      <w:r w:rsidRPr="00772449">
        <w:rPr>
          <w:color w:val="auto"/>
          <w:lang w:val="sq-AL"/>
        </w:rPr>
        <w:t>përdoret  përsëri për të njëjtin qëllim për të cilin ë</w:t>
      </w:r>
      <w:r w:rsidR="00A36008" w:rsidRPr="00772449">
        <w:rPr>
          <w:color w:val="auto"/>
          <w:lang w:val="sq-AL"/>
        </w:rPr>
        <w:t>shtë</w:t>
      </w:r>
      <w:r w:rsidRPr="00772449">
        <w:rPr>
          <w:color w:val="auto"/>
          <w:lang w:val="sq-AL"/>
        </w:rPr>
        <w:t xml:space="preserve"> destinuar.</w:t>
      </w:r>
    </w:p>
    <w:p w14:paraId="5BD08315" w14:textId="05ED1D88" w:rsidR="00476E74" w:rsidRPr="00772449" w:rsidRDefault="00476E7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Mbledhja</w:t>
      </w:r>
      <w:r w:rsidR="00A36008" w:rsidRPr="00772449">
        <w:rPr>
          <w:color w:val="auto"/>
          <w:lang w:val="sq-AL"/>
        </w:rPr>
        <w:t xml:space="preserve"> – </w:t>
      </w:r>
      <w:r w:rsidRPr="00772449">
        <w:rPr>
          <w:color w:val="auto"/>
          <w:lang w:val="sq-AL"/>
        </w:rPr>
        <w:t xml:space="preserve">mbledhje dhe transportim </w:t>
      </w:r>
      <w:r w:rsidR="00A36008" w:rsidRPr="00772449">
        <w:rPr>
          <w:color w:val="auto"/>
          <w:lang w:val="sq-AL"/>
        </w:rPr>
        <w:t>i m</w:t>
      </w:r>
      <w:r w:rsidRPr="00772449">
        <w:rPr>
          <w:color w:val="auto"/>
          <w:lang w:val="sq-AL"/>
        </w:rPr>
        <w:t xml:space="preserve">beturinave duke </w:t>
      </w:r>
      <w:r w:rsidR="00A36008" w:rsidRPr="00772449">
        <w:rPr>
          <w:color w:val="auto"/>
          <w:lang w:val="sq-AL"/>
        </w:rPr>
        <w:t xml:space="preserve">përfshirë: </w:t>
      </w:r>
      <w:r w:rsidRPr="00772449">
        <w:rPr>
          <w:color w:val="auto"/>
          <w:lang w:val="sq-AL"/>
        </w:rPr>
        <w:t>klasifikimin paraprak në lloje dhe magazinimin e mbeturinave për qëllime të bartjes</w:t>
      </w:r>
      <w:r w:rsidR="00A36008" w:rsidRPr="00772449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deri në objekti</w:t>
      </w:r>
      <w:r w:rsidR="00A36008" w:rsidRPr="00772449">
        <w:rPr>
          <w:color w:val="auto"/>
          <w:lang w:val="sq-AL"/>
        </w:rPr>
        <w:t>n</w:t>
      </w:r>
      <w:r w:rsidRPr="00772449">
        <w:rPr>
          <w:color w:val="auto"/>
          <w:lang w:val="sq-AL"/>
        </w:rPr>
        <w:t xml:space="preserve"> për trajtim ose deponim të mbeturinave.</w:t>
      </w:r>
    </w:p>
    <w:p w14:paraId="6941A082" w14:textId="65834CD1" w:rsidR="00476E74" w:rsidRPr="00772449" w:rsidRDefault="00A36008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Mbledhja e </w:t>
      </w:r>
      <w:r w:rsidR="00476E74" w:rsidRPr="00772449">
        <w:rPr>
          <w:b/>
          <w:color w:val="auto"/>
          <w:lang w:val="sq-AL"/>
        </w:rPr>
        <w:t>ndarë</w:t>
      </w:r>
      <w:r w:rsidR="00476E74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–</w:t>
      </w:r>
      <w:r w:rsidR="00476E74" w:rsidRPr="00772449">
        <w:rPr>
          <w:color w:val="auto"/>
          <w:lang w:val="sq-AL"/>
        </w:rPr>
        <w:t xml:space="preserve"> nënkupton mbledhjen, kur grumbullimi </w:t>
      </w:r>
      <w:r w:rsidRPr="00772449">
        <w:rPr>
          <w:color w:val="auto"/>
          <w:lang w:val="sq-AL"/>
        </w:rPr>
        <w:t xml:space="preserve">i mbeturinave bëhet </w:t>
      </w:r>
      <w:r w:rsidR="00476E74" w:rsidRPr="00772449">
        <w:rPr>
          <w:color w:val="auto"/>
          <w:lang w:val="sq-AL"/>
        </w:rPr>
        <w:t>n</w:t>
      </w:r>
      <w:r w:rsidRPr="00772449">
        <w:rPr>
          <w:color w:val="auto"/>
          <w:lang w:val="sq-AL"/>
        </w:rPr>
        <w:t>ë</w:t>
      </w:r>
      <w:r w:rsidR="00476E74" w:rsidRPr="00772449">
        <w:rPr>
          <w:color w:val="auto"/>
          <w:lang w:val="sq-AL"/>
        </w:rPr>
        <w:t xml:space="preserve"> mënyrë t</w:t>
      </w:r>
      <w:r w:rsidRPr="00772449">
        <w:rPr>
          <w:color w:val="auto"/>
          <w:lang w:val="sq-AL"/>
        </w:rPr>
        <w:t>ë</w:t>
      </w:r>
      <w:r w:rsidR="00476E74" w:rsidRPr="00772449">
        <w:rPr>
          <w:color w:val="auto"/>
          <w:lang w:val="sq-AL"/>
        </w:rPr>
        <w:t xml:space="preserve"> ndar</w:t>
      </w:r>
      <w:r w:rsidRPr="00772449">
        <w:rPr>
          <w:color w:val="auto"/>
          <w:lang w:val="sq-AL"/>
        </w:rPr>
        <w:t>a</w:t>
      </w:r>
      <w:r w:rsidR="00476E74" w:rsidRPr="00772449">
        <w:rPr>
          <w:color w:val="auto"/>
          <w:lang w:val="sq-AL"/>
        </w:rPr>
        <w:t xml:space="preserve"> në lloje, të klasifikuar</w:t>
      </w:r>
      <w:r w:rsidRPr="00772449">
        <w:rPr>
          <w:color w:val="auto"/>
          <w:lang w:val="sq-AL"/>
        </w:rPr>
        <w:t>a</w:t>
      </w:r>
      <w:r w:rsidR="00476E74" w:rsidRPr="00772449">
        <w:rPr>
          <w:color w:val="auto"/>
          <w:lang w:val="sq-AL"/>
        </w:rPr>
        <w:t xml:space="preserve"> sipas natyrës dhe pajisjeve për të lehtësuar trajtimin specifik.</w:t>
      </w:r>
    </w:p>
    <w:p w14:paraId="1CAB6791" w14:textId="27FBB9BB" w:rsidR="00AB6634" w:rsidRPr="00772449" w:rsidRDefault="00AB663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Prodhuesi i mbeturinës</w:t>
      </w:r>
      <w:r w:rsidRPr="00772449">
        <w:rPr>
          <w:color w:val="auto"/>
          <w:lang w:val="sq-AL"/>
        </w:rPr>
        <w:t xml:space="preserve"> </w:t>
      </w:r>
      <w:r w:rsidR="00A36008" w:rsidRPr="00772449">
        <w:rPr>
          <w:color w:val="auto"/>
          <w:lang w:val="sq-AL"/>
        </w:rPr>
        <w:t>–</w:t>
      </w:r>
      <w:r w:rsidRPr="00772449">
        <w:rPr>
          <w:color w:val="auto"/>
          <w:lang w:val="sq-AL"/>
        </w:rPr>
        <w:t xml:space="preserve"> çdo person, veprimtaria e të cilit krijon /prodhon mbeturinë ose</w:t>
      </w:r>
      <w:r w:rsidR="009C10A3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çdonjëri që merret me para-</w:t>
      </w:r>
      <w:proofErr w:type="spellStart"/>
      <w:r w:rsidRPr="00772449">
        <w:rPr>
          <w:color w:val="auto"/>
          <w:lang w:val="sq-AL"/>
        </w:rPr>
        <w:t>procesim</w:t>
      </w:r>
      <w:proofErr w:type="spellEnd"/>
      <w:r w:rsidRPr="00772449">
        <w:rPr>
          <w:color w:val="auto"/>
          <w:lang w:val="sq-AL"/>
        </w:rPr>
        <w:t xml:space="preserve">, përzierje apo operime </w:t>
      </w:r>
      <w:r w:rsidR="00A36008" w:rsidRPr="00772449">
        <w:rPr>
          <w:color w:val="auto"/>
          <w:lang w:val="sq-AL"/>
        </w:rPr>
        <w:t xml:space="preserve">të </w:t>
      </w:r>
      <w:r w:rsidRPr="00772449">
        <w:rPr>
          <w:color w:val="auto"/>
          <w:lang w:val="sq-AL"/>
        </w:rPr>
        <w:t>tjera që rezultojnë në ndrysh</w:t>
      </w:r>
      <w:r w:rsidR="000E70D9" w:rsidRPr="00772449">
        <w:rPr>
          <w:color w:val="auto"/>
          <w:lang w:val="sq-AL"/>
        </w:rPr>
        <w:t xml:space="preserve">imin e natyrës apo përbërjen e </w:t>
      </w:r>
      <w:r w:rsidRPr="00772449">
        <w:rPr>
          <w:color w:val="auto"/>
          <w:lang w:val="sq-AL"/>
        </w:rPr>
        <w:t>mbeturinës.</w:t>
      </w:r>
    </w:p>
    <w:p w14:paraId="76B0DA1F" w14:textId="60725F6D" w:rsidR="00476E74" w:rsidRPr="00772449" w:rsidRDefault="00476E7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Zotëruesi i mbeturinës</w:t>
      </w:r>
      <w:r w:rsidRPr="00772449">
        <w:rPr>
          <w:color w:val="auto"/>
          <w:lang w:val="sq-AL"/>
        </w:rPr>
        <w:t xml:space="preserve"> </w:t>
      </w:r>
      <w:r w:rsidR="00A36008" w:rsidRPr="00772449">
        <w:rPr>
          <w:color w:val="auto"/>
          <w:lang w:val="sq-AL"/>
        </w:rPr>
        <w:t>–</w:t>
      </w:r>
      <w:r w:rsidRPr="00772449">
        <w:rPr>
          <w:color w:val="auto"/>
          <w:lang w:val="sq-AL"/>
        </w:rPr>
        <w:t xml:space="preserve"> prodhuesi i mbeturinës apo personi që e posedon mbeturinën.</w:t>
      </w:r>
    </w:p>
    <w:p w14:paraId="3CD6A1DC" w14:textId="1275C21C" w:rsidR="00AB6634" w:rsidRPr="00772449" w:rsidRDefault="00AB663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Mbeturina komunale</w:t>
      </w:r>
      <w:r w:rsidRPr="00772449">
        <w:rPr>
          <w:color w:val="auto"/>
          <w:lang w:val="sq-AL"/>
        </w:rPr>
        <w:t xml:space="preserve"> </w:t>
      </w:r>
      <w:r w:rsidR="00A36008" w:rsidRPr="00772449">
        <w:rPr>
          <w:color w:val="auto"/>
          <w:lang w:val="sq-AL"/>
        </w:rPr>
        <w:t>–</w:t>
      </w:r>
      <w:r w:rsidRPr="00772449">
        <w:rPr>
          <w:color w:val="auto"/>
          <w:lang w:val="sq-AL"/>
        </w:rPr>
        <w:t xml:space="preserve"> m</w:t>
      </w:r>
      <w:r w:rsidR="00A36008" w:rsidRPr="00772449">
        <w:rPr>
          <w:color w:val="auto"/>
          <w:lang w:val="sq-AL"/>
        </w:rPr>
        <w:t>beturina nga amvisëritë</w:t>
      </w:r>
      <w:r w:rsidRPr="00772449">
        <w:rPr>
          <w:color w:val="auto"/>
          <w:lang w:val="sq-AL"/>
        </w:rPr>
        <w:t xml:space="preserve"> dhe mbeturina nga aktivitetet</w:t>
      </w:r>
      <w:r w:rsidR="00A36008" w:rsidRPr="00772449">
        <w:rPr>
          <w:color w:val="auto"/>
          <w:lang w:val="sq-AL"/>
        </w:rPr>
        <w:t xml:space="preserve"> e</w:t>
      </w:r>
      <w:r w:rsidRPr="00772449">
        <w:rPr>
          <w:color w:val="auto"/>
          <w:lang w:val="sq-AL"/>
        </w:rPr>
        <w:t xml:space="preserve"> tjera</w:t>
      </w:r>
      <w:r w:rsidR="00A36008" w:rsidRPr="00772449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të cilat për shkak të përbërjes dhe natyrës së tyre, janë të ngjashme me ato të amvisërisë.</w:t>
      </w:r>
    </w:p>
    <w:p w14:paraId="159138CA" w14:textId="23207F70" w:rsidR="00AB6634" w:rsidRPr="00772449" w:rsidRDefault="00A36008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Mbeturina të</w:t>
      </w:r>
      <w:r w:rsidR="00AB6634" w:rsidRPr="00772449">
        <w:rPr>
          <w:b/>
          <w:color w:val="auto"/>
          <w:lang w:val="sq-AL"/>
        </w:rPr>
        <w:t xml:space="preserve"> parrezikshme</w:t>
      </w:r>
      <w:r w:rsidR="00AB6634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–</w:t>
      </w:r>
      <w:r w:rsidR="00AB6634" w:rsidRPr="00772449">
        <w:rPr>
          <w:color w:val="auto"/>
          <w:lang w:val="sq-AL"/>
        </w:rPr>
        <w:t xml:space="preserve"> mbeturinat që  nuk  paraqesin  rrezik për  mjedisin  dhe shëndetin e njeriut dhe që nuk posedojnë karakteristika të mbeturinave të rrezikshme.</w:t>
      </w:r>
    </w:p>
    <w:p w14:paraId="7F3C6B4E" w14:textId="11525746" w:rsidR="00476E74" w:rsidRPr="00772449" w:rsidRDefault="00476E7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Mbeturina komerciale</w:t>
      </w:r>
      <w:r w:rsidRPr="00772449">
        <w:rPr>
          <w:color w:val="auto"/>
          <w:lang w:val="sq-AL"/>
        </w:rPr>
        <w:t xml:space="preserve"> </w:t>
      </w:r>
      <w:r w:rsidR="00A36008" w:rsidRPr="00772449">
        <w:rPr>
          <w:color w:val="auto"/>
          <w:lang w:val="sq-AL"/>
        </w:rPr>
        <w:t>–</w:t>
      </w:r>
      <w:r w:rsidRPr="00772449">
        <w:rPr>
          <w:color w:val="auto"/>
          <w:lang w:val="sq-AL"/>
        </w:rPr>
        <w:t xml:space="preserve"> mbeturinat të cilat vijnë nga objektet që përdoren për qëllimet e tregut ose biznesit, sportit, edukimit, rekreacionit, por nuk përfshihen </w:t>
      </w:r>
      <w:r w:rsidR="00A36008" w:rsidRPr="00772449">
        <w:rPr>
          <w:color w:val="auto"/>
          <w:lang w:val="sq-AL"/>
        </w:rPr>
        <w:t xml:space="preserve">në </w:t>
      </w:r>
      <w:r w:rsidRPr="00772449">
        <w:rPr>
          <w:color w:val="auto"/>
          <w:lang w:val="sq-AL"/>
        </w:rPr>
        <w:t>mbeturinat industriale.</w:t>
      </w:r>
    </w:p>
    <w:p w14:paraId="4BED8BF1" w14:textId="18D9CE2E" w:rsidR="00AB6634" w:rsidRPr="00772449" w:rsidRDefault="00AB663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Mbeturina  inerte</w:t>
      </w:r>
      <w:r w:rsidR="00A36008" w:rsidRPr="00772449">
        <w:rPr>
          <w:color w:val="auto"/>
          <w:lang w:val="sq-AL"/>
        </w:rPr>
        <w:t xml:space="preserve"> – m</w:t>
      </w:r>
      <w:r w:rsidRPr="00772449">
        <w:rPr>
          <w:color w:val="auto"/>
          <w:lang w:val="sq-AL"/>
        </w:rPr>
        <w:t>bet</w:t>
      </w:r>
      <w:r w:rsidR="00A36008" w:rsidRPr="00772449">
        <w:rPr>
          <w:color w:val="auto"/>
          <w:lang w:val="sq-AL"/>
        </w:rPr>
        <w:t xml:space="preserve">urinat të cilat nuk pësojnë ndonjë </w:t>
      </w:r>
      <w:r w:rsidRPr="00772449">
        <w:rPr>
          <w:color w:val="auto"/>
          <w:lang w:val="sq-AL"/>
        </w:rPr>
        <w:t>ndryshim të rëndësishëm fizik, kimik dhe biologjik në vendet ku janë deponuar si:</w:t>
      </w:r>
    </w:p>
    <w:p w14:paraId="731E7916" w14:textId="7D9D0C6B" w:rsidR="00AB6634" w:rsidRPr="00772449" w:rsidRDefault="00476E74" w:rsidP="00E0779D">
      <w:pPr>
        <w:pStyle w:val="ListParagraph"/>
        <w:numPr>
          <w:ilvl w:val="1"/>
          <w:numId w:val="10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M</w:t>
      </w:r>
      <w:r w:rsidR="00AB6634" w:rsidRPr="00772449">
        <w:rPr>
          <w:color w:val="auto"/>
          <w:lang w:val="sq-AL"/>
        </w:rPr>
        <w:t>beturina inerte q</w:t>
      </w:r>
      <w:r w:rsidR="00A36008" w:rsidRPr="00772449">
        <w:rPr>
          <w:color w:val="auto"/>
          <w:lang w:val="sq-AL"/>
        </w:rPr>
        <w:t>ë nuk treten,</w:t>
      </w:r>
      <w:r w:rsidR="00AB6634" w:rsidRPr="00772449">
        <w:rPr>
          <w:color w:val="auto"/>
          <w:lang w:val="sq-AL"/>
        </w:rPr>
        <w:t xml:space="preserve"> nuk ndizen ose nuk reagojnë fizikisht </w:t>
      </w:r>
      <w:proofErr w:type="spellStart"/>
      <w:r w:rsidR="00556858" w:rsidRPr="00772449">
        <w:rPr>
          <w:color w:val="auto"/>
          <w:lang w:val="sq-AL"/>
        </w:rPr>
        <w:t>a</w:t>
      </w:r>
      <w:r w:rsidR="00A36008" w:rsidRPr="00772449">
        <w:rPr>
          <w:color w:val="auto"/>
          <w:lang w:val="sq-AL"/>
        </w:rPr>
        <w:t>po</w:t>
      </w:r>
      <w:r w:rsidR="00556858" w:rsidRPr="00772449">
        <w:rPr>
          <w:color w:val="auto"/>
          <w:lang w:val="sq-AL"/>
        </w:rPr>
        <w:t>kimikisht</w:t>
      </w:r>
      <w:proofErr w:type="spellEnd"/>
      <w:r w:rsidR="00556858" w:rsidRPr="00772449">
        <w:rPr>
          <w:color w:val="auto"/>
          <w:lang w:val="sq-AL"/>
        </w:rPr>
        <w:t xml:space="preserve">, nuk zbërthehen </w:t>
      </w:r>
      <w:proofErr w:type="spellStart"/>
      <w:r w:rsidR="00A36008" w:rsidRPr="00772449">
        <w:rPr>
          <w:color w:val="auto"/>
          <w:lang w:val="sq-AL"/>
        </w:rPr>
        <w:t>biologjikisht</w:t>
      </w:r>
      <w:proofErr w:type="spellEnd"/>
      <w:r w:rsidR="00A36008" w:rsidRPr="00772449">
        <w:rPr>
          <w:color w:val="auto"/>
          <w:lang w:val="sq-AL"/>
        </w:rPr>
        <w:t xml:space="preserve"> në kontakt me materiet e</w:t>
      </w:r>
      <w:r w:rsidR="00AB6634" w:rsidRPr="00772449">
        <w:rPr>
          <w:color w:val="auto"/>
          <w:lang w:val="sq-AL"/>
        </w:rPr>
        <w:t xml:space="preserve"> tjera dhe</w:t>
      </w:r>
      <w:r w:rsidR="00A36008" w:rsidRPr="00772449">
        <w:rPr>
          <w:color w:val="auto"/>
          <w:lang w:val="sq-AL"/>
        </w:rPr>
        <w:t xml:space="preserve"> nuk </w:t>
      </w:r>
      <w:r w:rsidR="00AB6634" w:rsidRPr="00772449">
        <w:rPr>
          <w:color w:val="auto"/>
          <w:lang w:val="sq-AL"/>
        </w:rPr>
        <w:t xml:space="preserve">ndikojnë </w:t>
      </w:r>
      <w:r w:rsidR="00A36008" w:rsidRPr="00772449">
        <w:rPr>
          <w:color w:val="auto"/>
          <w:lang w:val="sq-AL"/>
        </w:rPr>
        <w:t xml:space="preserve">në mënyrë </w:t>
      </w:r>
      <w:r w:rsidR="00AB6634" w:rsidRPr="00772449">
        <w:rPr>
          <w:color w:val="auto"/>
          <w:lang w:val="sq-AL"/>
        </w:rPr>
        <w:t>të ndjeshme në mjedisin dhe shëndetin e njeriut.</w:t>
      </w:r>
    </w:p>
    <w:p w14:paraId="00AA399B" w14:textId="6B033286" w:rsidR="00AB6634" w:rsidRPr="00772449" w:rsidRDefault="00476E74" w:rsidP="00E0779D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>Mbeturinë</w:t>
      </w:r>
      <w:r w:rsidR="00AB6634" w:rsidRPr="00772449">
        <w:rPr>
          <w:b/>
          <w:color w:val="auto"/>
          <w:lang w:val="sq-AL"/>
        </w:rPr>
        <w:t xml:space="preserve"> e  vëllimshme</w:t>
      </w:r>
      <w:r w:rsidR="00AB6634" w:rsidRPr="00772449">
        <w:rPr>
          <w:color w:val="auto"/>
          <w:lang w:val="sq-AL"/>
        </w:rPr>
        <w:t xml:space="preserve"> </w:t>
      </w:r>
      <w:r w:rsidR="00A36008" w:rsidRPr="00772449">
        <w:rPr>
          <w:color w:val="auto"/>
          <w:lang w:val="sq-AL"/>
        </w:rPr>
        <w:t>–</w:t>
      </w:r>
      <w:r w:rsidR="00AB6634" w:rsidRPr="00772449">
        <w:rPr>
          <w:color w:val="auto"/>
          <w:lang w:val="sq-AL"/>
        </w:rPr>
        <w:t xml:space="preserve"> mbeturinat me përmasa të mëdha  fizike nga pajisjet dhe </w:t>
      </w:r>
      <w:r w:rsidR="00F264A2" w:rsidRPr="00772449">
        <w:rPr>
          <w:color w:val="auto"/>
          <w:lang w:val="sq-AL"/>
        </w:rPr>
        <w:t>makineritë</w:t>
      </w:r>
      <w:r w:rsidR="00AB6634" w:rsidRPr="00772449">
        <w:rPr>
          <w:color w:val="auto"/>
          <w:lang w:val="sq-AL"/>
        </w:rPr>
        <w:t xml:space="preserve">, grumbullimi, transportimi dhe largimi i të cilave bëhet në mënyrë të </w:t>
      </w:r>
      <w:r w:rsidR="00F264A2" w:rsidRPr="00772449">
        <w:rPr>
          <w:color w:val="auto"/>
          <w:lang w:val="sq-AL"/>
        </w:rPr>
        <w:t>veçantë</w:t>
      </w:r>
      <w:r w:rsidR="00AB6634" w:rsidRPr="00772449">
        <w:rPr>
          <w:color w:val="auto"/>
          <w:lang w:val="sq-AL"/>
        </w:rPr>
        <w:t>.</w:t>
      </w:r>
    </w:p>
    <w:p w14:paraId="1D70B2AC" w14:textId="384FB822" w:rsidR="0054196B" w:rsidRPr="00772449" w:rsidRDefault="004235BD" w:rsidP="0021435F">
      <w:pPr>
        <w:pStyle w:val="ListParagraph"/>
        <w:numPr>
          <w:ilvl w:val="0"/>
          <w:numId w:val="10"/>
        </w:numPr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Qendrat grumbulluese </w:t>
      </w:r>
      <w:r w:rsidR="00F67778" w:rsidRPr="00772449">
        <w:rPr>
          <w:color w:val="auto"/>
          <w:lang w:val="sq-AL"/>
        </w:rPr>
        <w:t>– Lokacionet</w:t>
      </w:r>
      <w:r w:rsidRPr="00772449">
        <w:rPr>
          <w:color w:val="auto"/>
          <w:lang w:val="sq-AL"/>
        </w:rPr>
        <w:t xml:space="preserve"> p</w:t>
      </w:r>
      <w:r w:rsidR="00622777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r grumbullimin e mbeturinave</w:t>
      </w:r>
      <w:r w:rsidR="00F67778" w:rsidRPr="00772449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t</w:t>
      </w:r>
      <w:r w:rsidR="00622777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ndara sipas llojeve t</w:t>
      </w:r>
      <w:r w:rsidR="00622777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p</w:t>
      </w:r>
      <w:r w:rsidR="00622777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rcaktuara.</w:t>
      </w:r>
    </w:p>
    <w:p w14:paraId="433DAFEB" w14:textId="77777777" w:rsidR="00DA7405" w:rsidRPr="00772449" w:rsidRDefault="00DA7405" w:rsidP="00E0783D">
      <w:pPr>
        <w:rPr>
          <w:b/>
          <w:color w:val="auto"/>
          <w:lang w:val="sq-AL"/>
        </w:rPr>
      </w:pPr>
    </w:p>
    <w:p w14:paraId="3D2418A9" w14:textId="7D745430" w:rsidR="005B7BD4" w:rsidRPr="00772449" w:rsidRDefault="00670851" w:rsidP="00E0783D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NENI</w:t>
      </w:r>
      <w:r w:rsidR="005B7BD4" w:rsidRPr="00772449">
        <w:rPr>
          <w:b/>
          <w:color w:val="auto"/>
          <w:lang w:val="sq-AL"/>
        </w:rPr>
        <w:t xml:space="preserve"> 3 –</w:t>
      </w:r>
    </w:p>
    <w:p w14:paraId="2CD2EC34" w14:textId="64035065" w:rsidR="005B7BD4" w:rsidRPr="00772449" w:rsidRDefault="004235BD" w:rsidP="00E0783D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LLOJET E</w:t>
      </w:r>
      <w:r w:rsidR="005B7BD4" w:rsidRPr="00772449">
        <w:rPr>
          <w:b/>
          <w:color w:val="auto"/>
          <w:lang w:val="sq-AL"/>
        </w:rPr>
        <w:t xml:space="preserve"> MBETURINAVE </w:t>
      </w:r>
    </w:p>
    <w:p w14:paraId="14FE5050" w14:textId="77777777" w:rsidR="002C1BB6" w:rsidRPr="00772449" w:rsidRDefault="004235BD" w:rsidP="002C1BB6">
      <w:pPr>
        <w:pStyle w:val="ListParagraph"/>
        <w:numPr>
          <w:ilvl w:val="0"/>
          <w:numId w:val="12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 Llojet e mbeturinave q</w:t>
      </w:r>
      <w:r w:rsidR="00622777" w:rsidRPr="00772449">
        <w:rPr>
          <w:color w:val="auto"/>
          <w:lang w:val="sq-AL"/>
        </w:rPr>
        <w:t>ë</w:t>
      </w:r>
      <w:r w:rsidR="00AA70C1" w:rsidRPr="00772449">
        <w:rPr>
          <w:color w:val="auto"/>
          <w:lang w:val="sq-AL"/>
        </w:rPr>
        <w:t xml:space="preserve"> K</w:t>
      </w:r>
      <w:r w:rsidRPr="00772449">
        <w:rPr>
          <w:color w:val="auto"/>
          <w:lang w:val="sq-AL"/>
        </w:rPr>
        <w:t>omuna i menaxhon sipas k</w:t>
      </w:r>
      <w:r w:rsidR="00622777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saj rregulloreje jan</w:t>
      </w:r>
      <w:r w:rsidR="00622777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si n</w:t>
      </w:r>
      <w:r w:rsidR="00622777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vijim</w:t>
      </w:r>
      <w:r w:rsidR="002C1BB6" w:rsidRPr="00772449">
        <w:rPr>
          <w:color w:val="auto"/>
          <w:lang w:val="sq-AL"/>
        </w:rPr>
        <w:t xml:space="preserve">:  </w:t>
      </w:r>
    </w:p>
    <w:p w14:paraId="0ACDA0DA" w14:textId="63A68172" w:rsidR="002C1BB6" w:rsidRPr="00772449" w:rsidRDefault="00737495" w:rsidP="002C1BB6">
      <w:pPr>
        <w:pStyle w:val="ListParagraph"/>
        <w:numPr>
          <w:ilvl w:val="1"/>
          <w:numId w:val="12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Mbeturina</w:t>
      </w:r>
      <w:r w:rsidR="00AA70C1" w:rsidRPr="00772449">
        <w:rPr>
          <w:color w:val="auto"/>
          <w:lang w:val="sq-AL"/>
        </w:rPr>
        <w:t>t</w:t>
      </w:r>
      <w:r w:rsidR="00670851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komunale:</w:t>
      </w:r>
    </w:p>
    <w:p w14:paraId="60AAD612" w14:textId="6B667457" w:rsidR="00737495" w:rsidRPr="00772449" w:rsidRDefault="00556858" w:rsidP="002C1BB6">
      <w:pPr>
        <w:pStyle w:val="ListParagraph"/>
        <w:ind w:left="144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janë</w:t>
      </w:r>
      <w:r w:rsidR="00737495" w:rsidRPr="00772449">
        <w:rPr>
          <w:color w:val="auto"/>
          <w:lang w:val="sq-AL"/>
        </w:rPr>
        <w:t xml:space="preserve"> mbeturinat nga </w:t>
      </w:r>
      <w:r w:rsidRPr="00772449">
        <w:rPr>
          <w:color w:val="auto"/>
          <w:lang w:val="sq-AL"/>
        </w:rPr>
        <w:t>amvisëritë d</w:t>
      </w:r>
      <w:r w:rsidR="00737495" w:rsidRPr="00772449">
        <w:rPr>
          <w:color w:val="auto"/>
          <w:lang w:val="sq-AL"/>
        </w:rPr>
        <w:t>he mbeturinat nga aktivitetet</w:t>
      </w:r>
      <w:r w:rsidR="00F67778" w:rsidRPr="00772449">
        <w:rPr>
          <w:color w:val="auto"/>
          <w:lang w:val="sq-AL"/>
        </w:rPr>
        <w:t xml:space="preserve"> e</w:t>
      </w:r>
      <w:r w:rsidR="00737495" w:rsidRPr="00772449">
        <w:rPr>
          <w:color w:val="auto"/>
          <w:lang w:val="sq-AL"/>
        </w:rPr>
        <w:t xml:space="preserve"> tjera</w:t>
      </w:r>
      <w:r w:rsidR="00F67778" w:rsidRPr="00772449">
        <w:rPr>
          <w:color w:val="auto"/>
          <w:lang w:val="sq-AL"/>
        </w:rPr>
        <w:t>,</w:t>
      </w:r>
      <w:r w:rsidR="00737495" w:rsidRPr="00772449">
        <w:rPr>
          <w:color w:val="auto"/>
          <w:lang w:val="sq-AL"/>
        </w:rPr>
        <w:t xml:space="preserve"> t</w:t>
      </w:r>
      <w:r w:rsidRPr="00772449">
        <w:rPr>
          <w:color w:val="auto"/>
          <w:lang w:val="sq-AL"/>
        </w:rPr>
        <w:t>ë</w:t>
      </w:r>
      <w:r w:rsidR="00737495" w:rsidRPr="00772449">
        <w:rPr>
          <w:color w:val="auto"/>
          <w:lang w:val="sq-AL"/>
        </w:rPr>
        <w:t xml:space="preserve"> cilat </w:t>
      </w:r>
      <w:r w:rsidRPr="00772449">
        <w:rPr>
          <w:color w:val="auto"/>
          <w:lang w:val="sq-AL"/>
        </w:rPr>
        <w:t>për</w:t>
      </w:r>
      <w:r w:rsidR="00737495" w:rsidRPr="00772449">
        <w:rPr>
          <w:color w:val="auto"/>
          <w:lang w:val="sq-AL"/>
        </w:rPr>
        <w:t xml:space="preserve"> shkak t</w:t>
      </w:r>
      <w:r w:rsidR="00F67778" w:rsidRPr="00772449">
        <w:rPr>
          <w:color w:val="auto"/>
          <w:lang w:val="sq-AL"/>
        </w:rPr>
        <w:t>ë</w:t>
      </w:r>
      <w:r w:rsidR="00737495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përbërjes</w:t>
      </w:r>
      <w:r w:rsidR="00737495" w:rsidRPr="00772449">
        <w:rPr>
          <w:color w:val="auto"/>
          <w:lang w:val="sq-AL"/>
        </w:rPr>
        <w:t xml:space="preserve"> dhe </w:t>
      </w:r>
      <w:r w:rsidRPr="00772449">
        <w:rPr>
          <w:color w:val="auto"/>
          <w:lang w:val="sq-AL"/>
        </w:rPr>
        <w:t>natyrës</w:t>
      </w:r>
      <w:r w:rsidR="00737495" w:rsidRPr="00772449">
        <w:rPr>
          <w:color w:val="auto"/>
          <w:lang w:val="sq-AL"/>
        </w:rPr>
        <w:t xml:space="preserve"> </w:t>
      </w:r>
      <w:r w:rsidR="00F67778" w:rsidRPr="00772449">
        <w:rPr>
          <w:color w:val="auto"/>
          <w:lang w:val="sq-AL"/>
        </w:rPr>
        <w:t xml:space="preserve">së </w:t>
      </w:r>
      <w:r w:rsidR="00737495" w:rsidRPr="00772449">
        <w:rPr>
          <w:color w:val="auto"/>
          <w:lang w:val="sq-AL"/>
        </w:rPr>
        <w:t>tyre mund t</w:t>
      </w:r>
      <w:r w:rsidRPr="00772449">
        <w:rPr>
          <w:color w:val="auto"/>
          <w:lang w:val="sq-AL"/>
        </w:rPr>
        <w:t>ë</w:t>
      </w:r>
      <w:r w:rsidR="00737495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jenë t</w:t>
      </w:r>
      <w:r w:rsidR="00F67778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ngjashm</w:t>
      </w:r>
      <w:r w:rsidR="00737495" w:rsidRPr="00772449">
        <w:rPr>
          <w:color w:val="auto"/>
          <w:lang w:val="sq-AL"/>
        </w:rPr>
        <w:t>e me ato t</w:t>
      </w:r>
      <w:r w:rsidR="00F67778" w:rsidRPr="00772449">
        <w:rPr>
          <w:color w:val="auto"/>
          <w:lang w:val="sq-AL"/>
        </w:rPr>
        <w:t>ë</w:t>
      </w:r>
      <w:r w:rsidR="00737495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amvisërisë.</w:t>
      </w:r>
    </w:p>
    <w:p w14:paraId="14E36BCD" w14:textId="11E5C643" w:rsidR="00737495" w:rsidRPr="00772449" w:rsidRDefault="00737495" w:rsidP="002C1BB6">
      <w:pPr>
        <w:pStyle w:val="ListParagraph"/>
        <w:numPr>
          <w:ilvl w:val="2"/>
          <w:numId w:val="12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Mbeturina inerte</w:t>
      </w:r>
      <w:r w:rsidR="00F67778" w:rsidRPr="00772449">
        <w:rPr>
          <w:color w:val="auto"/>
          <w:lang w:val="sq-AL"/>
        </w:rPr>
        <w:t xml:space="preserve"> –</w:t>
      </w:r>
      <w:r w:rsidR="004235BD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që nuk tret</w:t>
      </w:r>
      <w:r w:rsidR="00F67778" w:rsidRPr="00772449">
        <w:rPr>
          <w:color w:val="auto"/>
          <w:lang w:val="sq-AL"/>
        </w:rPr>
        <w:t>e</w:t>
      </w:r>
      <w:r w:rsidRPr="00772449">
        <w:rPr>
          <w:color w:val="auto"/>
          <w:lang w:val="sq-AL"/>
        </w:rPr>
        <w:t xml:space="preserve">n, nuk ndizen dhe nuk kanë si pasojë reagime fizike ose kimike, që nuk kanë zbërthim biologjik në kontakt me materiet </w:t>
      </w:r>
      <w:r w:rsidR="00F67778" w:rsidRPr="00772449">
        <w:rPr>
          <w:color w:val="auto"/>
          <w:lang w:val="sq-AL"/>
        </w:rPr>
        <w:t xml:space="preserve">e </w:t>
      </w:r>
      <w:r w:rsidRPr="00772449">
        <w:rPr>
          <w:color w:val="auto"/>
          <w:lang w:val="sq-AL"/>
        </w:rPr>
        <w:t>tjera dhe nuk ndikojnë në mënyrë të ndjeshme në m</w:t>
      </w:r>
      <w:r w:rsidR="00F67778" w:rsidRPr="00772449">
        <w:rPr>
          <w:color w:val="auto"/>
          <w:lang w:val="sq-AL"/>
        </w:rPr>
        <w:t>jedisin dhe shëndetin e njeriut;</w:t>
      </w:r>
    </w:p>
    <w:p w14:paraId="73AB433A" w14:textId="09CA67BF" w:rsidR="00737495" w:rsidRPr="00772449" w:rsidRDefault="00737495" w:rsidP="002C1BB6">
      <w:pPr>
        <w:pStyle w:val="ListParagraph"/>
        <w:numPr>
          <w:ilvl w:val="2"/>
          <w:numId w:val="12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Mbeturina të vëllimshme</w:t>
      </w:r>
      <w:r w:rsidR="00F67778" w:rsidRPr="00772449">
        <w:rPr>
          <w:color w:val="auto"/>
          <w:lang w:val="sq-AL"/>
        </w:rPr>
        <w:t xml:space="preserve"> –</w:t>
      </w:r>
      <w:r w:rsidRPr="00772449">
        <w:rPr>
          <w:color w:val="auto"/>
          <w:lang w:val="sq-AL"/>
        </w:rPr>
        <w:t xml:space="preserve"> mbeturina me përmasa të mëdha fizike nga pajisjet </w:t>
      </w:r>
      <w:r w:rsidR="008F5EEF" w:rsidRPr="00772449">
        <w:rPr>
          <w:color w:val="auto"/>
          <w:lang w:val="sq-AL"/>
        </w:rPr>
        <w:t xml:space="preserve">e </w:t>
      </w:r>
      <w:r w:rsidR="00556858" w:rsidRPr="00772449">
        <w:rPr>
          <w:color w:val="auto"/>
          <w:lang w:val="sq-AL"/>
        </w:rPr>
        <w:t>amvisërisë</w:t>
      </w:r>
      <w:r w:rsidR="008F5EEF" w:rsidRPr="00772449">
        <w:rPr>
          <w:color w:val="auto"/>
          <w:lang w:val="sq-AL"/>
        </w:rPr>
        <w:t xml:space="preserve"> dhe </w:t>
      </w:r>
      <w:r w:rsidR="00556858" w:rsidRPr="00772449">
        <w:rPr>
          <w:color w:val="auto"/>
          <w:lang w:val="sq-AL"/>
        </w:rPr>
        <w:t>mobilet</w:t>
      </w:r>
      <w:r w:rsidR="008F5EEF" w:rsidRPr="00772449">
        <w:rPr>
          <w:color w:val="auto"/>
          <w:lang w:val="sq-AL"/>
        </w:rPr>
        <w:t>;</w:t>
      </w:r>
    </w:p>
    <w:p w14:paraId="0C3F0B46" w14:textId="3EF62CDF" w:rsidR="00737495" w:rsidRPr="00772449" w:rsidRDefault="00737495" w:rsidP="002C1BB6">
      <w:pPr>
        <w:pStyle w:val="ListParagraph"/>
        <w:numPr>
          <w:ilvl w:val="2"/>
          <w:numId w:val="12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Mbeturina nga konstruktim</w:t>
      </w:r>
      <w:r w:rsidR="00F67778" w:rsidRPr="00772449">
        <w:rPr>
          <w:color w:val="auto"/>
          <w:lang w:val="sq-AL"/>
        </w:rPr>
        <w:t>-</w:t>
      </w:r>
      <w:proofErr w:type="spellStart"/>
      <w:r w:rsidRPr="00772449">
        <w:rPr>
          <w:color w:val="auto"/>
          <w:lang w:val="sq-AL"/>
        </w:rPr>
        <w:t>demolimet</w:t>
      </w:r>
      <w:proofErr w:type="spellEnd"/>
      <w:r w:rsidR="0067487D" w:rsidRPr="00772449">
        <w:rPr>
          <w:color w:val="auto"/>
          <w:lang w:val="sq-AL"/>
        </w:rPr>
        <w:t xml:space="preserve"> dhe mbeturinat </w:t>
      </w:r>
      <w:r w:rsidR="00F67778" w:rsidRPr="00772449">
        <w:rPr>
          <w:color w:val="auto"/>
          <w:lang w:val="sq-AL"/>
        </w:rPr>
        <w:t xml:space="preserve">e </w:t>
      </w:r>
      <w:r w:rsidR="0067487D" w:rsidRPr="00772449">
        <w:rPr>
          <w:color w:val="auto"/>
          <w:lang w:val="sq-AL"/>
        </w:rPr>
        <w:t>tjera t</w:t>
      </w:r>
      <w:r w:rsidR="00095139" w:rsidRPr="00772449">
        <w:rPr>
          <w:color w:val="auto"/>
          <w:lang w:val="sq-AL"/>
        </w:rPr>
        <w:t>ë</w:t>
      </w:r>
      <w:r w:rsidR="0067487D" w:rsidRPr="00772449">
        <w:rPr>
          <w:color w:val="auto"/>
          <w:lang w:val="sq-AL"/>
        </w:rPr>
        <w:t xml:space="preserve"> </w:t>
      </w:r>
      <w:proofErr w:type="spellStart"/>
      <w:r w:rsidR="0067487D" w:rsidRPr="00772449">
        <w:rPr>
          <w:color w:val="auto"/>
          <w:lang w:val="sq-AL"/>
        </w:rPr>
        <w:t>gjeneruara</w:t>
      </w:r>
      <w:proofErr w:type="spellEnd"/>
      <w:r w:rsidR="0067487D" w:rsidRPr="00772449">
        <w:rPr>
          <w:color w:val="auto"/>
          <w:lang w:val="sq-AL"/>
        </w:rPr>
        <w:t xml:space="preserve"> nga aktivitetet nd</w:t>
      </w:r>
      <w:r w:rsidR="00095139" w:rsidRPr="00772449">
        <w:rPr>
          <w:color w:val="auto"/>
          <w:lang w:val="sq-AL"/>
        </w:rPr>
        <w:t>ë</w:t>
      </w:r>
      <w:r w:rsidR="0067487D" w:rsidRPr="00772449">
        <w:rPr>
          <w:color w:val="auto"/>
          <w:lang w:val="sq-AL"/>
        </w:rPr>
        <w:t>rtimore</w:t>
      </w:r>
      <w:r w:rsidR="00F67778" w:rsidRPr="00772449">
        <w:rPr>
          <w:color w:val="auto"/>
          <w:lang w:val="sq-AL"/>
        </w:rPr>
        <w:t>;</w:t>
      </w:r>
    </w:p>
    <w:p w14:paraId="020DA6F2" w14:textId="5A8280BF" w:rsidR="0067487D" w:rsidRPr="00772449" w:rsidRDefault="0067487D" w:rsidP="002C1BB6">
      <w:pPr>
        <w:pStyle w:val="ListParagraph"/>
        <w:numPr>
          <w:ilvl w:val="2"/>
          <w:numId w:val="12"/>
        </w:numPr>
        <w:jc w:val="both"/>
        <w:rPr>
          <w:color w:val="auto"/>
          <w:lang w:val="sq-AL"/>
        </w:rPr>
      </w:pPr>
      <w:proofErr w:type="spellStart"/>
      <w:r w:rsidRPr="00772449">
        <w:rPr>
          <w:color w:val="auto"/>
          <w:lang w:val="sq-AL"/>
        </w:rPr>
        <w:t>Bio</w:t>
      </w:r>
      <w:proofErr w:type="spellEnd"/>
      <w:r w:rsidR="00F67778" w:rsidRPr="00772449">
        <w:rPr>
          <w:color w:val="auto"/>
          <w:lang w:val="sq-AL"/>
        </w:rPr>
        <w:t>-</w:t>
      </w:r>
      <w:r w:rsidRPr="00772449">
        <w:rPr>
          <w:color w:val="auto"/>
          <w:lang w:val="sq-AL"/>
        </w:rPr>
        <w:t xml:space="preserve">mbeturinat – mbeturinat </w:t>
      </w:r>
      <w:proofErr w:type="spellStart"/>
      <w:r w:rsidRPr="00772449">
        <w:rPr>
          <w:color w:val="auto"/>
          <w:lang w:val="sq-AL"/>
        </w:rPr>
        <w:t>biodegraduese</w:t>
      </w:r>
      <w:proofErr w:type="spellEnd"/>
      <w:r w:rsidRPr="00772449">
        <w:rPr>
          <w:color w:val="auto"/>
          <w:lang w:val="sq-AL"/>
        </w:rPr>
        <w:t xml:space="preserve"> nga kopshtet, parqet, ushqimet dhe mbeturinat e kuzhin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s nga familjet</w:t>
      </w:r>
      <w:r w:rsidR="008F5EEF" w:rsidRPr="00772449">
        <w:rPr>
          <w:color w:val="auto"/>
          <w:lang w:val="sq-AL"/>
        </w:rPr>
        <w:t>,</w:t>
      </w:r>
      <w:r w:rsidR="00F67778" w:rsidRPr="00772449">
        <w:rPr>
          <w:color w:val="auto"/>
          <w:lang w:val="sq-AL"/>
        </w:rPr>
        <w:t xml:space="preserve"> </w:t>
      </w:r>
      <w:proofErr w:type="spellStart"/>
      <w:r w:rsidR="00F67778" w:rsidRPr="00772449">
        <w:rPr>
          <w:color w:val="auto"/>
          <w:lang w:val="sq-AL"/>
        </w:rPr>
        <w:t>restoran</w:t>
      </w:r>
      <w:r w:rsidRPr="00772449">
        <w:rPr>
          <w:color w:val="auto"/>
          <w:lang w:val="sq-AL"/>
        </w:rPr>
        <w:t>et</w:t>
      </w:r>
      <w:proofErr w:type="spellEnd"/>
      <w:r w:rsidRPr="00772449">
        <w:rPr>
          <w:color w:val="auto"/>
          <w:lang w:val="sq-AL"/>
        </w:rPr>
        <w:t>, objektet turistike, shitoret me pakic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dhe mbeturinat e ngjashme nga impiantet p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r p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rpunimin e ushqimit</w:t>
      </w:r>
      <w:r w:rsidR="00F67778" w:rsidRPr="00772449">
        <w:rPr>
          <w:color w:val="auto"/>
          <w:lang w:val="sq-AL"/>
        </w:rPr>
        <w:t>;</w:t>
      </w:r>
    </w:p>
    <w:p w14:paraId="69A03200" w14:textId="5B920151" w:rsidR="00737495" w:rsidRPr="00772449" w:rsidRDefault="00737495" w:rsidP="00E0779D">
      <w:pPr>
        <w:pStyle w:val="ListParagraph"/>
        <w:numPr>
          <w:ilvl w:val="1"/>
          <w:numId w:val="12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Mbeturina komerciale</w:t>
      </w:r>
      <w:r w:rsidR="00F67778" w:rsidRPr="00772449">
        <w:rPr>
          <w:color w:val="auto"/>
          <w:lang w:val="sq-AL"/>
        </w:rPr>
        <w:t xml:space="preserve"> – </w:t>
      </w:r>
      <w:r w:rsidRPr="00772449">
        <w:rPr>
          <w:color w:val="auto"/>
          <w:lang w:val="sq-AL"/>
        </w:rPr>
        <w:t>mbeturinat t</w:t>
      </w:r>
      <w:r w:rsidR="00F67778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cilat </w:t>
      </w:r>
      <w:proofErr w:type="spellStart"/>
      <w:r w:rsidR="0067487D" w:rsidRPr="00772449">
        <w:rPr>
          <w:color w:val="auto"/>
          <w:lang w:val="sq-AL"/>
        </w:rPr>
        <w:t>gjenerohen</w:t>
      </w:r>
      <w:proofErr w:type="spellEnd"/>
      <w:r w:rsidR="0067487D" w:rsidRPr="00772449">
        <w:rPr>
          <w:color w:val="auto"/>
          <w:lang w:val="sq-AL"/>
        </w:rPr>
        <w:t xml:space="preserve"> </w:t>
      </w:r>
      <w:r w:rsidR="00F67778" w:rsidRPr="00772449">
        <w:rPr>
          <w:color w:val="auto"/>
          <w:lang w:val="sq-AL"/>
        </w:rPr>
        <w:t>nga objektet që</w:t>
      </w:r>
      <w:r w:rsidRPr="00772449">
        <w:rPr>
          <w:color w:val="auto"/>
          <w:lang w:val="sq-AL"/>
        </w:rPr>
        <w:t xml:space="preserve"> </w:t>
      </w:r>
      <w:r w:rsidR="00556858" w:rsidRPr="00772449">
        <w:rPr>
          <w:color w:val="auto"/>
          <w:lang w:val="sq-AL"/>
        </w:rPr>
        <w:t>përdoren</w:t>
      </w:r>
      <w:r w:rsidRPr="00772449">
        <w:rPr>
          <w:color w:val="auto"/>
          <w:lang w:val="sq-AL"/>
        </w:rPr>
        <w:t xml:space="preserve"> </w:t>
      </w:r>
      <w:r w:rsidR="00556858" w:rsidRPr="00772449">
        <w:rPr>
          <w:color w:val="auto"/>
          <w:lang w:val="sq-AL"/>
        </w:rPr>
        <w:t>për</w:t>
      </w:r>
      <w:r w:rsidRPr="00772449">
        <w:rPr>
          <w:color w:val="auto"/>
          <w:lang w:val="sq-AL"/>
        </w:rPr>
        <w:t xml:space="preserve"> qëllimet e tregut ose biznesit, sportit, edukimit, rekreacionit por q</w:t>
      </w:r>
      <w:r w:rsidR="00F67778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nuk përfshihen n</w:t>
      </w:r>
      <w:r w:rsidR="00F67778" w:rsidRPr="00772449">
        <w:rPr>
          <w:color w:val="auto"/>
          <w:lang w:val="sq-AL"/>
        </w:rPr>
        <w:t xml:space="preserve">ë </w:t>
      </w:r>
      <w:r w:rsidRPr="00772449">
        <w:rPr>
          <w:color w:val="auto"/>
          <w:lang w:val="sq-AL"/>
        </w:rPr>
        <w:t>mbeturina industriale</w:t>
      </w:r>
      <w:r w:rsidR="00F67778" w:rsidRPr="00772449">
        <w:rPr>
          <w:color w:val="auto"/>
          <w:lang w:val="sq-AL"/>
        </w:rPr>
        <w:t>.</w:t>
      </w:r>
    </w:p>
    <w:p w14:paraId="41AB2555" w14:textId="6366FAC8" w:rsidR="00737495" w:rsidRPr="00772449" w:rsidRDefault="00737495" w:rsidP="00E0779D">
      <w:pPr>
        <w:pStyle w:val="ListParagraph"/>
        <w:numPr>
          <w:ilvl w:val="1"/>
          <w:numId w:val="12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Mbeturina industriale</w:t>
      </w:r>
      <w:r w:rsidR="00F67778" w:rsidRPr="00772449">
        <w:rPr>
          <w:color w:val="auto"/>
          <w:lang w:val="sq-AL"/>
        </w:rPr>
        <w:t xml:space="preserve"> –</w:t>
      </w:r>
      <w:r w:rsidRPr="00772449">
        <w:rPr>
          <w:color w:val="auto"/>
          <w:lang w:val="sq-AL"/>
        </w:rPr>
        <w:t xml:space="preserve"> mbeturinat t</w:t>
      </w:r>
      <w:r w:rsidR="00F67778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cilat krijohen nga aktivitet, proceset industriale, </w:t>
      </w:r>
      <w:proofErr w:type="spellStart"/>
      <w:r w:rsidRPr="00772449">
        <w:rPr>
          <w:color w:val="auto"/>
          <w:lang w:val="sq-AL"/>
        </w:rPr>
        <w:t>prodhimtari</w:t>
      </w:r>
      <w:r w:rsidR="00F67778" w:rsidRPr="00772449">
        <w:rPr>
          <w:color w:val="auto"/>
          <w:lang w:val="sq-AL"/>
        </w:rPr>
        <w:t>të</w:t>
      </w:r>
      <w:proofErr w:type="spellEnd"/>
      <w:r w:rsidRPr="00772449">
        <w:rPr>
          <w:color w:val="auto"/>
          <w:lang w:val="sq-AL"/>
        </w:rPr>
        <w:t xml:space="preserve"> artizanale dhe veprimtari</w:t>
      </w:r>
      <w:r w:rsidR="00F67778" w:rsidRPr="00772449">
        <w:rPr>
          <w:color w:val="auto"/>
          <w:lang w:val="sq-AL"/>
        </w:rPr>
        <w:t xml:space="preserve"> të</w:t>
      </w:r>
      <w:r w:rsidRPr="00772449">
        <w:rPr>
          <w:color w:val="auto"/>
          <w:lang w:val="sq-AL"/>
        </w:rPr>
        <w:t xml:space="preserve"> tjera prodhuese</w:t>
      </w:r>
      <w:r w:rsidR="00F67778" w:rsidRPr="00772449">
        <w:rPr>
          <w:color w:val="auto"/>
          <w:lang w:val="sq-AL"/>
        </w:rPr>
        <w:t>.</w:t>
      </w:r>
    </w:p>
    <w:p w14:paraId="5DC406F8" w14:textId="7EF80CCF" w:rsidR="00737495" w:rsidRPr="00772449" w:rsidRDefault="00737495" w:rsidP="00E0779D">
      <w:pPr>
        <w:pStyle w:val="ListParagraph"/>
        <w:numPr>
          <w:ilvl w:val="1"/>
          <w:numId w:val="12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Mbeturina </w:t>
      </w:r>
      <w:proofErr w:type="spellStart"/>
      <w:r w:rsidRPr="00772449">
        <w:rPr>
          <w:color w:val="auto"/>
          <w:lang w:val="sq-AL"/>
        </w:rPr>
        <w:t>medicina</w:t>
      </w:r>
      <w:r w:rsidR="008F5EEF" w:rsidRPr="00772449">
        <w:rPr>
          <w:color w:val="auto"/>
          <w:lang w:val="sq-AL"/>
        </w:rPr>
        <w:t>l</w:t>
      </w:r>
      <w:r w:rsidRPr="00772449">
        <w:rPr>
          <w:color w:val="auto"/>
          <w:lang w:val="sq-AL"/>
        </w:rPr>
        <w:t>e</w:t>
      </w:r>
      <w:proofErr w:type="spellEnd"/>
      <w:r w:rsidR="00F67778" w:rsidRPr="00772449">
        <w:rPr>
          <w:color w:val="auto"/>
          <w:lang w:val="sq-AL"/>
        </w:rPr>
        <w:t xml:space="preserve"> –</w:t>
      </w:r>
      <w:r w:rsidR="008D6688" w:rsidRPr="00772449">
        <w:rPr>
          <w:color w:val="auto"/>
          <w:lang w:val="sq-AL"/>
        </w:rPr>
        <w:t xml:space="preserve"> mbeturinat patologjike q</w:t>
      </w:r>
      <w:r w:rsidR="00F67778" w:rsidRPr="00772449">
        <w:rPr>
          <w:color w:val="auto"/>
          <w:lang w:val="sq-AL"/>
        </w:rPr>
        <w:t>ë</w:t>
      </w:r>
      <w:r w:rsidR="008D6688" w:rsidRPr="00772449">
        <w:rPr>
          <w:color w:val="auto"/>
          <w:lang w:val="sq-AL"/>
        </w:rPr>
        <w:t xml:space="preserve"> krijohen nga aktivitet</w:t>
      </w:r>
      <w:r w:rsidR="00F67778" w:rsidRPr="00772449">
        <w:rPr>
          <w:color w:val="auto"/>
          <w:lang w:val="sq-AL"/>
        </w:rPr>
        <w:t>et</w:t>
      </w:r>
      <w:r w:rsidR="008D6688" w:rsidRPr="00772449">
        <w:rPr>
          <w:color w:val="auto"/>
          <w:lang w:val="sq-AL"/>
        </w:rPr>
        <w:t xml:space="preserve">  </w:t>
      </w:r>
      <w:proofErr w:type="spellStart"/>
      <w:r w:rsidR="008D6688" w:rsidRPr="00772449">
        <w:rPr>
          <w:color w:val="auto"/>
          <w:lang w:val="sq-AL"/>
        </w:rPr>
        <w:t>medicinal</w:t>
      </w:r>
      <w:r w:rsidR="00622777" w:rsidRPr="00772449">
        <w:rPr>
          <w:color w:val="auto"/>
          <w:lang w:val="sq-AL"/>
        </w:rPr>
        <w:t>e</w:t>
      </w:r>
      <w:proofErr w:type="spellEnd"/>
      <w:r w:rsidR="008D6688" w:rsidRPr="00772449">
        <w:rPr>
          <w:color w:val="auto"/>
          <w:lang w:val="sq-AL"/>
        </w:rPr>
        <w:t xml:space="preserve"> si dhe materialet</w:t>
      </w:r>
      <w:r w:rsidR="00F67778" w:rsidRPr="00772449">
        <w:rPr>
          <w:color w:val="auto"/>
          <w:lang w:val="sq-AL"/>
        </w:rPr>
        <w:t xml:space="preserve"> e</w:t>
      </w:r>
      <w:r w:rsidR="008D6688" w:rsidRPr="00772449">
        <w:rPr>
          <w:color w:val="auto"/>
          <w:lang w:val="sq-AL"/>
        </w:rPr>
        <w:t xml:space="preserve"> tjera q</w:t>
      </w:r>
      <w:r w:rsidR="00F67778" w:rsidRPr="00772449">
        <w:rPr>
          <w:color w:val="auto"/>
          <w:lang w:val="sq-AL"/>
        </w:rPr>
        <w:t>ë</w:t>
      </w:r>
      <w:r w:rsidR="008D6688" w:rsidRPr="00772449">
        <w:rPr>
          <w:color w:val="auto"/>
          <w:lang w:val="sq-AL"/>
        </w:rPr>
        <w:t xml:space="preserve"> </w:t>
      </w:r>
      <w:r w:rsidR="00556858" w:rsidRPr="00772449">
        <w:rPr>
          <w:color w:val="auto"/>
          <w:lang w:val="sq-AL"/>
        </w:rPr>
        <w:t>përdoren</w:t>
      </w:r>
      <w:r w:rsidR="008D6688" w:rsidRPr="00772449">
        <w:rPr>
          <w:color w:val="auto"/>
          <w:lang w:val="sq-AL"/>
        </w:rPr>
        <w:t xml:space="preserve"> n</w:t>
      </w:r>
      <w:r w:rsidR="00F67778" w:rsidRPr="00772449">
        <w:rPr>
          <w:color w:val="auto"/>
          <w:lang w:val="sq-AL"/>
        </w:rPr>
        <w:t>ë</w:t>
      </w:r>
      <w:r w:rsidR="008D6688" w:rsidRPr="00772449">
        <w:rPr>
          <w:color w:val="auto"/>
          <w:lang w:val="sq-AL"/>
        </w:rPr>
        <w:t xml:space="preserve"> shërbimet </w:t>
      </w:r>
      <w:r w:rsidR="00556858" w:rsidRPr="00772449">
        <w:rPr>
          <w:color w:val="auto"/>
          <w:lang w:val="sq-AL"/>
        </w:rPr>
        <w:t>mjekësore</w:t>
      </w:r>
      <w:r w:rsidR="00F67778" w:rsidRPr="00772449">
        <w:rPr>
          <w:color w:val="auto"/>
          <w:lang w:val="sq-AL"/>
        </w:rPr>
        <w:t>.</w:t>
      </w:r>
    </w:p>
    <w:p w14:paraId="6B62B15C" w14:textId="0A608EC0" w:rsidR="004235BD" w:rsidRPr="00772449" w:rsidRDefault="004235BD" w:rsidP="00E0779D">
      <w:pPr>
        <w:pStyle w:val="ListParagraph"/>
        <w:numPr>
          <w:ilvl w:val="1"/>
          <w:numId w:val="12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Mbeturina shtazore</w:t>
      </w:r>
      <w:r w:rsidR="00F67778" w:rsidRPr="00772449">
        <w:rPr>
          <w:color w:val="auto"/>
          <w:lang w:val="sq-AL"/>
        </w:rPr>
        <w:t xml:space="preserve"> –</w:t>
      </w:r>
      <w:r w:rsidRPr="00772449">
        <w:rPr>
          <w:color w:val="auto"/>
          <w:lang w:val="sq-AL"/>
        </w:rPr>
        <w:t xml:space="preserve"> </w:t>
      </w:r>
      <w:r w:rsidR="00390325" w:rsidRPr="00772449">
        <w:rPr>
          <w:color w:val="auto"/>
          <w:lang w:val="sq-AL"/>
        </w:rPr>
        <w:t>mbeturina t</w:t>
      </w:r>
      <w:r w:rsidR="00622777" w:rsidRPr="00772449">
        <w:rPr>
          <w:color w:val="auto"/>
          <w:lang w:val="sq-AL"/>
        </w:rPr>
        <w:t>ë</w:t>
      </w:r>
      <w:r w:rsidR="00390325" w:rsidRPr="00772449">
        <w:rPr>
          <w:color w:val="auto"/>
          <w:lang w:val="sq-AL"/>
        </w:rPr>
        <w:t xml:space="preserve"> cilat krijohen nga amvis</w:t>
      </w:r>
      <w:r w:rsidR="00622777" w:rsidRPr="00772449">
        <w:rPr>
          <w:color w:val="auto"/>
          <w:lang w:val="sq-AL"/>
        </w:rPr>
        <w:t>ë</w:t>
      </w:r>
      <w:r w:rsidR="00390325" w:rsidRPr="00772449">
        <w:rPr>
          <w:color w:val="auto"/>
          <w:lang w:val="sq-AL"/>
        </w:rPr>
        <w:t>rit</w:t>
      </w:r>
      <w:r w:rsidR="00622777" w:rsidRPr="00772449">
        <w:rPr>
          <w:color w:val="auto"/>
          <w:lang w:val="sq-AL"/>
        </w:rPr>
        <w:t>ë</w:t>
      </w:r>
      <w:r w:rsidR="00390325" w:rsidRPr="00772449">
        <w:rPr>
          <w:color w:val="auto"/>
          <w:lang w:val="sq-AL"/>
        </w:rPr>
        <w:t>, ther</w:t>
      </w:r>
      <w:r w:rsidR="00F67778" w:rsidRPr="00772449">
        <w:rPr>
          <w:color w:val="auto"/>
          <w:lang w:val="sq-AL"/>
        </w:rPr>
        <w:t>toret, mishtoret dhe aktivitete të</w:t>
      </w:r>
      <w:r w:rsidR="00390325" w:rsidRPr="00772449">
        <w:rPr>
          <w:color w:val="auto"/>
          <w:lang w:val="sq-AL"/>
        </w:rPr>
        <w:t xml:space="preserve"> tjera t</w:t>
      </w:r>
      <w:r w:rsidR="00622777" w:rsidRPr="00772449">
        <w:rPr>
          <w:color w:val="auto"/>
          <w:lang w:val="sq-AL"/>
        </w:rPr>
        <w:t>ë</w:t>
      </w:r>
      <w:r w:rsidR="00390325" w:rsidRPr="00772449">
        <w:rPr>
          <w:color w:val="auto"/>
          <w:lang w:val="sq-AL"/>
        </w:rPr>
        <w:t xml:space="preserve"> ngjashme. </w:t>
      </w:r>
    </w:p>
    <w:p w14:paraId="39F95170" w14:textId="77777777" w:rsidR="00737495" w:rsidRPr="00772449" w:rsidRDefault="00737495" w:rsidP="00737495">
      <w:pPr>
        <w:rPr>
          <w:color w:val="auto"/>
          <w:lang w:val="sq-AL"/>
        </w:rPr>
      </w:pPr>
    </w:p>
    <w:p w14:paraId="5D313A3A" w14:textId="77777777" w:rsidR="006361A6" w:rsidRPr="00772449" w:rsidRDefault="00E0783D" w:rsidP="00E0783D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NENI </w:t>
      </w:r>
      <w:r w:rsidR="008D6688" w:rsidRPr="00772449">
        <w:rPr>
          <w:b/>
          <w:color w:val="auto"/>
          <w:lang w:val="sq-AL"/>
        </w:rPr>
        <w:t>4</w:t>
      </w:r>
      <w:r w:rsidR="009C10A3" w:rsidRPr="00772449">
        <w:rPr>
          <w:b/>
          <w:color w:val="auto"/>
          <w:lang w:val="sq-AL"/>
        </w:rPr>
        <w:t xml:space="preserve"> -</w:t>
      </w:r>
    </w:p>
    <w:p w14:paraId="44939D49" w14:textId="77777777" w:rsidR="006361A6" w:rsidRPr="00772449" w:rsidRDefault="006361A6" w:rsidP="00E0783D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PËRJASHTIMET</w:t>
      </w:r>
    </w:p>
    <w:p w14:paraId="6E05C7AB" w14:textId="77777777" w:rsidR="00370D28" w:rsidRPr="00772449" w:rsidRDefault="00370D28" w:rsidP="0021435F">
      <w:pPr>
        <w:jc w:val="both"/>
        <w:rPr>
          <w:color w:val="auto"/>
          <w:lang w:val="sq-AL"/>
        </w:rPr>
      </w:pPr>
    </w:p>
    <w:p w14:paraId="6EC9D644" w14:textId="77777777" w:rsidR="006361A6" w:rsidRPr="00772449" w:rsidRDefault="006361A6" w:rsidP="00E0779D">
      <w:pPr>
        <w:pStyle w:val="ListParagraph"/>
        <w:numPr>
          <w:ilvl w:val="0"/>
          <w:numId w:val="2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Nga kjo Rregullore përjashtohen mbeturinat në vijim:</w:t>
      </w:r>
    </w:p>
    <w:p w14:paraId="502DE550" w14:textId="77777777" w:rsidR="006361A6" w:rsidRPr="00772449" w:rsidRDefault="006361A6" w:rsidP="00E0779D">
      <w:pPr>
        <w:pStyle w:val="ListParagraph"/>
        <w:numPr>
          <w:ilvl w:val="1"/>
          <w:numId w:val="2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Mbeturinat e rrezikshme</w:t>
      </w:r>
    </w:p>
    <w:p w14:paraId="0BC31C96" w14:textId="77777777" w:rsidR="006361A6" w:rsidRPr="00772449" w:rsidRDefault="006361A6" w:rsidP="00E0779D">
      <w:pPr>
        <w:pStyle w:val="ListParagraph"/>
        <w:numPr>
          <w:ilvl w:val="1"/>
          <w:numId w:val="2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Llumi/ balta dhe mbeturina të ngjashme</w:t>
      </w:r>
    </w:p>
    <w:p w14:paraId="572C56E5" w14:textId="4A4DDB1A" w:rsidR="006361A6" w:rsidRPr="00772449" w:rsidRDefault="006361A6" w:rsidP="00E0779D">
      <w:pPr>
        <w:pStyle w:val="ListParagraph"/>
        <w:numPr>
          <w:ilvl w:val="0"/>
          <w:numId w:val="2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Menaxhimi i tyre rregullohet </w:t>
      </w:r>
      <w:r w:rsidR="00785899" w:rsidRPr="00772449">
        <w:rPr>
          <w:color w:val="auto"/>
          <w:lang w:val="sq-AL"/>
        </w:rPr>
        <w:t>n</w:t>
      </w:r>
      <w:r w:rsidR="00095139" w:rsidRPr="00772449">
        <w:rPr>
          <w:color w:val="auto"/>
          <w:lang w:val="sq-AL"/>
        </w:rPr>
        <w:t>ë</w:t>
      </w:r>
      <w:r w:rsidR="00785899" w:rsidRPr="00772449">
        <w:rPr>
          <w:color w:val="auto"/>
          <w:lang w:val="sq-AL"/>
        </w:rPr>
        <w:t xml:space="preserve"> baz</w:t>
      </w:r>
      <w:r w:rsidR="00095139" w:rsidRPr="00772449">
        <w:rPr>
          <w:color w:val="auto"/>
          <w:lang w:val="sq-AL"/>
        </w:rPr>
        <w:t>ë</w:t>
      </w:r>
      <w:r w:rsidR="00785899" w:rsidRPr="00772449">
        <w:rPr>
          <w:color w:val="auto"/>
          <w:lang w:val="sq-AL"/>
        </w:rPr>
        <w:t xml:space="preserve"> t</w:t>
      </w:r>
      <w:r w:rsidR="00095139" w:rsidRPr="00772449">
        <w:rPr>
          <w:color w:val="auto"/>
          <w:lang w:val="sq-AL"/>
        </w:rPr>
        <w:t>ë</w:t>
      </w:r>
      <w:r w:rsidR="00785899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 xml:space="preserve">udhëzime të </w:t>
      </w:r>
      <w:r w:rsidR="0054196B" w:rsidRPr="00772449">
        <w:rPr>
          <w:color w:val="auto"/>
          <w:lang w:val="sq-AL"/>
        </w:rPr>
        <w:t>veçanta administrative</w:t>
      </w:r>
      <w:r w:rsidRPr="00772449">
        <w:rPr>
          <w:color w:val="auto"/>
          <w:lang w:val="sq-AL"/>
        </w:rPr>
        <w:t xml:space="preserve"> përkatëse.</w:t>
      </w:r>
    </w:p>
    <w:p w14:paraId="5B0E7611" w14:textId="77777777" w:rsidR="006361A6" w:rsidRPr="00772449" w:rsidRDefault="006361A6" w:rsidP="0021435F">
      <w:pPr>
        <w:jc w:val="both"/>
        <w:rPr>
          <w:color w:val="auto"/>
          <w:lang w:val="sq-AL"/>
        </w:rPr>
      </w:pPr>
    </w:p>
    <w:p w14:paraId="0EFA0C0B" w14:textId="77777777" w:rsidR="0054196B" w:rsidRPr="00772449" w:rsidRDefault="00E0783D" w:rsidP="0028726A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NENI </w:t>
      </w:r>
      <w:r w:rsidR="008D6688" w:rsidRPr="00772449">
        <w:rPr>
          <w:b/>
          <w:color w:val="auto"/>
          <w:lang w:val="sq-AL"/>
        </w:rPr>
        <w:t>5</w:t>
      </w:r>
      <w:r w:rsidR="00AD4F6C" w:rsidRPr="00772449">
        <w:rPr>
          <w:b/>
          <w:color w:val="auto"/>
          <w:lang w:val="sq-AL"/>
        </w:rPr>
        <w:t xml:space="preserve"> -</w:t>
      </w:r>
    </w:p>
    <w:p w14:paraId="29ACA896" w14:textId="057A9C4D" w:rsidR="0054196B" w:rsidRPr="00772449" w:rsidRDefault="00472293" w:rsidP="0028726A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PËRGJEGJËSIT</w:t>
      </w:r>
      <w:r w:rsidR="00095139" w:rsidRPr="00772449">
        <w:rPr>
          <w:b/>
          <w:color w:val="auto"/>
          <w:lang w:val="sq-AL"/>
        </w:rPr>
        <w:t>Ë</w:t>
      </w:r>
      <w:r w:rsidRPr="00772449">
        <w:rPr>
          <w:b/>
          <w:color w:val="auto"/>
          <w:lang w:val="sq-AL"/>
        </w:rPr>
        <w:t xml:space="preserve"> </w:t>
      </w:r>
      <w:r w:rsidR="00636C67" w:rsidRPr="00772449">
        <w:rPr>
          <w:b/>
          <w:color w:val="auto"/>
          <w:lang w:val="sq-AL"/>
        </w:rPr>
        <w:t>E KOMUN</w:t>
      </w:r>
      <w:r w:rsidR="00DA7405" w:rsidRPr="00772449">
        <w:rPr>
          <w:b/>
          <w:color w:val="auto"/>
          <w:lang w:val="sq-AL"/>
        </w:rPr>
        <w:t xml:space="preserve">ËS </w:t>
      </w:r>
      <w:r w:rsidR="00F67778" w:rsidRPr="00772449">
        <w:rPr>
          <w:b/>
          <w:color w:val="auto"/>
          <w:lang w:val="sq-AL"/>
        </w:rPr>
        <w:t xml:space="preserve">PËR </w:t>
      </w:r>
      <w:r w:rsidR="00DA7405" w:rsidRPr="00772449">
        <w:rPr>
          <w:b/>
          <w:color w:val="auto"/>
          <w:lang w:val="sq-AL"/>
        </w:rPr>
        <w:t>MENAXHIMIN E MBETURINAVE</w:t>
      </w:r>
    </w:p>
    <w:p w14:paraId="5FCC4ADF" w14:textId="77777777" w:rsidR="0054196B" w:rsidRPr="00772449" w:rsidRDefault="0054196B" w:rsidP="00B472FC">
      <w:pPr>
        <w:pStyle w:val="ListParagraph"/>
        <w:ind w:left="360"/>
        <w:jc w:val="both"/>
        <w:rPr>
          <w:color w:val="auto"/>
          <w:lang w:val="sq-AL"/>
        </w:rPr>
      </w:pPr>
    </w:p>
    <w:p w14:paraId="3B6138AF" w14:textId="3CF84728" w:rsidR="00FF7CB1" w:rsidRPr="00772449" w:rsidRDefault="00FF7CB1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Trajtimi </w:t>
      </w:r>
      <w:r w:rsidR="00F67778" w:rsidRPr="00772449">
        <w:rPr>
          <w:color w:val="auto"/>
          <w:lang w:val="sq-AL"/>
        </w:rPr>
        <w:t>i mbeturinave komunale nga konstruktim-</w:t>
      </w:r>
      <w:proofErr w:type="spellStart"/>
      <w:r w:rsidRPr="00772449">
        <w:rPr>
          <w:color w:val="auto"/>
          <w:lang w:val="sq-AL"/>
        </w:rPr>
        <w:t>demolimi</w:t>
      </w:r>
      <w:proofErr w:type="spellEnd"/>
      <w:r w:rsidRPr="00772449">
        <w:rPr>
          <w:color w:val="auto"/>
          <w:lang w:val="sq-AL"/>
        </w:rPr>
        <w:t xml:space="preserve"> si dhe</w:t>
      </w:r>
      <w:r w:rsidR="00785899" w:rsidRPr="00772449">
        <w:rPr>
          <w:color w:val="auto"/>
          <w:lang w:val="sq-AL"/>
        </w:rPr>
        <w:t xml:space="preserve"> i</w:t>
      </w:r>
      <w:r w:rsidRPr="00772449">
        <w:rPr>
          <w:color w:val="auto"/>
          <w:lang w:val="sq-AL"/>
        </w:rPr>
        <w:t xml:space="preserve"> mbeturinave inerte,  k</w:t>
      </w:r>
      <w:r w:rsidR="00F67778" w:rsidRPr="00772449">
        <w:rPr>
          <w:color w:val="auto"/>
          <w:lang w:val="sq-AL"/>
        </w:rPr>
        <w:t>omerciale, të vëllimshme brenda</w:t>
      </w:r>
      <w:r w:rsidRPr="00772449">
        <w:rPr>
          <w:color w:val="auto"/>
          <w:lang w:val="sq-AL"/>
        </w:rPr>
        <w:t xml:space="preserve"> territorit të Komunës.</w:t>
      </w:r>
    </w:p>
    <w:p w14:paraId="72E77203" w14:textId="2ED952A8" w:rsidR="0056274B" w:rsidRPr="00772449" w:rsidRDefault="002105A7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Zgjedhja</w:t>
      </w:r>
      <w:r w:rsidR="004E0BCF" w:rsidRPr="00772449">
        <w:rPr>
          <w:color w:val="auto"/>
          <w:lang w:val="sq-AL"/>
        </w:rPr>
        <w:t xml:space="preserve"> dhe</w:t>
      </w:r>
      <w:r w:rsidR="00F67778" w:rsidRPr="00772449">
        <w:rPr>
          <w:color w:val="auto"/>
          <w:lang w:val="sq-AL"/>
        </w:rPr>
        <w:t xml:space="preserve"> caktimi i </w:t>
      </w:r>
      <w:r w:rsidR="0056274B" w:rsidRPr="00772449">
        <w:rPr>
          <w:color w:val="auto"/>
          <w:lang w:val="sq-AL"/>
        </w:rPr>
        <w:t>vendeve</w:t>
      </w:r>
      <w:r w:rsidRPr="00772449">
        <w:rPr>
          <w:color w:val="auto"/>
          <w:lang w:val="sq-AL"/>
        </w:rPr>
        <w:t>,</w:t>
      </w:r>
      <w:r w:rsidR="00F67778" w:rsidRPr="00772449">
        <w:rPr>
          <w:color w:val="auto"/>
          <w:lang w:val="sq-AL"/>
        </w:rPr>
        <w:t xml:space="preserve"> pikave grumbulluese t</w:t>
      </w:r>
      <w:r w:rsidR="0056274B" w:rsidRPr="00772449">
        <w:rPr>
          <w:color w:val="auto"/>
          <w:lang w:val="sq-AL"/>
        </w:rPr>
        <w:t>ë mbeturinave</w:t>
      </w:r>
      <w:r w:rsidRPr="00772449">
        <w:rPr>
          <w:color w:val="auto"/>
          <w:lang w:val="sq-AL"/>
        </w:rPr>
        <w:t>,</w:t>
      </w:r>
      <w:r w:rsidR="0056274B" w:rsidRPr="00772449">
        <w:rPr>
          <w:color w:val="auto"/>
          <w:lang w:val="sq-AL"/>
        </w:rPr>
        <w:t xml:space="preserve"> caktimi </w:t>
      </w:r>
      <w:r w:rsidR="00B67506" w:rsidRPr="00772449">
        <w:rPr>
          <w:color w:val="auto"/>
          <w:lang w:val="sq-AL"/>
        </w:rPr>
        <w:t>i</w:t>
      </w:r>
      <w:r w:rsidR="00577BDF" w:rsidRPr="00772449">
        <w:rPr>
          <w:color w:val="auto"/>
          <w:lang w:val="sq-AL"/>
        </w:rPr>
        <w:t xml:space="preserve"> </w:t>
      </w:r>
      <w:r w:rsidR="0056274B" w:rsidRPr="00772449">
        <w:rPr>
          <w:color w:val="auto"/>
          <w:lang w:val="sq-AL"/>
        </w:rPr>
        <w:t>hapësirave për n</w:t>
      </w:r>
      <w:r w:rsidR="00F67778" w:rsidRPr="00772449">
        <w:rPr>
          <w:color w:val="auto"/>
          <w:lang w:val="sq-AL"/>
        </w:rPr>
        <w:t xml:space="preserve">dërtim të qendrave më të mëdha për grumbullimin e tyre </w:t>
      </w:r>
      <w:r w:rsidR="0056274B" w:rsidRPr="00772449">
        <w:rPr>
          <w:color w:val="auto"/>
          <w:lang w:val="sq-AL"/>
        </w:rPr>
        <w:t>në vendbanimet periferike të qytetit</w:t>
      </w:r>
      <w:r w:rsidR="000B1B0B" w:rsidRPr="00772449">
        <w:rPr>
          <w:color w:val="auto"/>
          <w:lang w:val="sq-AL"/>
        </w:rPr>
        <w:t>,</w:t>
      </w:r>
      <w:r w:rsidR="0056274B" w:rsidRPr="00772449">
        <w:rPr>
          <w:color w:val="auto"/>
          <w:lang w:val="sq-AL"/>
        </w:rPr>
        <w:t xml:space="preserve"> apo edhe ato rurale.</w:t>
      </w:r>
    </w:p>
    <w:p w14:paraId="3CEC7F1F" w14:textId="7F931D4B" w:rsidR="004E0BCF" w:rsidRPr="00772449" w:rsidRDefault="002105A7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P</w:t>
      </w:r>
      <w:r w:rsidR="00095139" w:rsidRPr="00772449">
        <w:rPr>
          <w:color w:val="auto"/>
          <w:lang w:val="sq-AL"/>
        </w:rPr>
        <w:t>ë</w:t>
      </w:r>
      <w:r w:rsidR="00F67778" w:rsidRPr="00772449">
        <w:rPr>
          <w:color w:val="auto"/>
          <w:lang w:val="sq-AL"/>
        </w:rPr>
        <w:t xml:space="preserve">rcaktimi </w:t>
      </w:r>
      <w:r w:rsidRPr="00772449">
        <w:rPr>
          <w:color w:val="auto"/>
          <w:lang w:val="sq-AL"/>
        </w:rPr>
        <w:t>i</w:t>
      </w:r>
      <w:r w:rsidR="00F67778" w:rsidRPr="00772449">
        <w:rPr>
          <w:color w:val="auto"/>
          <w:lang w:val="sq-AL"/>
        </w:rPr>
        <w:t xml:space="preserve"> </w:t>
      </w:r>
      <w:r w:rsidR="004E0BCF" w:rsidRPr="00772449">
        <w:rPr>
          <w:color w:val="auto"/>
          <w:lang w:val="sq-AL"/>
        </w:rPr>
        <w:t>lokacione</w:t>
      </w:r>
      <w:r w:rsidRPr="00772449">
        <w:rPr>
          <w:color w:val="auto"/>
          <w:lang w:val="sq-AL"/>
        </w:rPr>
        <w:t>ve</w:t>
      </w:r>
      <w:r w:rsidR="00F67778" w:rsidRPr="00772449">
        <w:rPr>
          <w:color w:val="auto"/>
          <w:lang w:val="sq-AL"/>
        </w:rPr>
        <w:t xml:space="preserve"> për vendosjen </w:t>
      </w:r>
      <w:r w:rsidR="004E0BCF" w:rsidRPr="00772449">
        <w:rPr>
          <w:color w:val="auto"/>
          <w:lang w:val="sq-AL"/>
        </w:rPr>
        <w:t>e kontejnerëve</w:t>
      </w:r>
      <w:r w:rsidR="00F67778" w:rsidRPr="00772449">
        <w:rPr>
          <w:color w:val="auto"/>
          <w:lang w:val="sq-AL"/>
        </w:rPr>
        <w:t xml:space="preserve"> </w:t>
      </w:r>
      <w:r w:rsidR="00B60A7B" w:rsidRPr="00772449">
        <w:rPr>
          <w:color w:val="auto"/>
          <w:lang w:val="sq-AL"/>
        </w:rPr>
        <w:t>b</w:t>
      </w:r>
      <w:r w:rsidR="00622777" w:rsidRPr="00772449">
        <w:rPr>
          <w:color w:val="auto"/>
          <w:lang w:val="sq-AL"/>
        </w:rPr>
        <w:t>ë</w:t>
      </w:r>
      <w:r w:rsidR="00B60A7B" w:rsidRPr="00772449">
        <w:rPr>
          <w:color w:val="auto"/>
          <w:lang w:val="sq-AL"/>
        </w:rPr>
        <w:t>het</w:t>
      </w:r>
      <w:r w:rsidR="00F67778" w:rsidRPr="00772449">
        <w:rPr>
          <w:color w:val="auto"/>
          <w:lang w:val="sq-AL"/>
        </w:rPr>
        <w:t xml:space="preserve"> nga ana e Komunës, </w:t>
      </w:r>
      <w:r w:rsidR="004E0BCF" w:rsidRPr="00772449">
        <w:rPr>
          <w:color w:val="auto"/>
          <w:lang w:val="sq-AL"/>
        </w:rPr>
        <w:t xml:space="preserve">në </w:t>
      </w:r>
      <w:r w:rsidR="000B1B0B" w:rsidRPr="00772449">
        <w:rPr>
          <w:color w:val="auto"/>
          <w:lang w:val="sq-AL"/>
        </w:rPr>
        <w:t>bashk</w:t>
      </w:r>
      <w:r w:rsidR="00622777" w:rsidRPr="00772449">
        <w:rPr>
          <w:color w:val="auto"/>
          <w:lang w:val="sq-AL"/>
        </w:rPr>
        <w:t>ë</w:t>
      </w:r>
      <w:r w:rsidR="000B1B0B" w:rsidRPr="00772449">
        <w:rPr>
          <w:color w:val="auto"/>
          <w:lang w:val="sq-AL"/>
        </w:rPr>
        <w:t>punim</w:t>
      </w:r>
      <w:r w:rsidR="004E0BCF" w:rsidRPr="00772449">
        <w:rPr>
          <w:color w:val="auto"/>
          <w:lang w:val="sq-AL"/>
        </w:rPr>
        <w:t xml:space="preserve"> </w:t>
      </w:r>
      <w:r w:rsidR="000B1B0B" w:rsidRPr="00772449">
        <w:rPr>
          <w:color w:val="auto"/>
          <w:lang w:val="sq-AL"/>
        </w:rPr>
        <w:t>me</w:t>
      </w:r>
      <w:r w:rsidR="004E0BCF" w:rsidRPr="00772449">
        <w:rPr>
          <w:color w:val="auto"/>
          <w:lang w:val="sq-AL"/>
        </w:rPr>
        <w:t xml:space="preserve"> </w:t>
      </w:r>
      <w:r w:rsidR="000B1B0B" w:rsidRPr="00772449">
        <w:rPr>
          <w:color w:val="auto"/>
          <w:lang w:val="sq-AL"/>
        </w:rPr>
        <w:t xml:space="preserve">operatorin </w:t>
      </w:r>
      <w:r w:rsidR="004E0BCF" w:rsidRPr="00772449">
        <w:rPr>
          <w:color w:val="auto"/>
          <w:lang w:val="sq-AL"/>
        </w:rPr>
        <w:t xml:space="preserve">ose </w:t>
      </w:r>
      <w:r w:rsidR="00B60A7B" w:rsidRPr="00772449">
        <w:rPr>
          <w:color w:val="auto"/>
          <w:lang w:val="sq-AL"/>
        </w:rPr>
        <w:t xml:space="preserve">palët e </w:t>
      </w:r>
      <w:r w:rsidR="004E0BCF" w:rsidRPr="00772449">
        <w:rPr>
          <w:color w:val="auto"/>
          <w:lang w:val="sq-AL"/>
        </w:rPr>
        <w:t>treta të kontraktuara.</w:t>
      </w:r>
    </w:p>
    <w:p w14:paraId="57D5AB9E" w14:textId="1B6D048F" w:rsidR="004E0BCF" w:rsidRPr="00772449" w:rsidRDefault="002105A7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Përcaktimi i llojit t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</w:t>
      </w:r>
      <w:r w:rsidR="00F67778" w:rsidRPr="00772449">
        <w:rPr>
          <w:color w:val="auto"/>
          <w:lang w:val="sq-AL"/>
        </w:rPr>
        <w:t xml:space="preserve">kontejnerëve, </w:t>
      </w:r>
      <w:r w:rsidR="004E0BCF" w:rsidRPr="00772449">
        <w:rPr>
          <w:color w:val="auto"/>
          <w:lang w:val="sq-AL"/>
        </w:rPr>
        <w:t>të përshtatshëm me teknikën me të cilën bëhet mbledhja, ndarja dhe transportimi i tyre.</w:t>
      </w:r>
    </w:p>
    <w:p w14:paraId="3B25A0B2" w14:textId="37CE97A1" w:rsidR="004E0BCF" w:rsidRPr="00772449" w:rsidRDefault="002105A7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Përcaktimi i orarit  </w:t>
      </w:r>
      <w:r w:rsidR="004E0BCF" w:rsidRPr="00772449">
        <w:rPr>
          <w:color w:val="auto"/>
          <w:lang w:val="sq-AL"/>
        </w:rPr>
        <w:t xml:space="preserve">dhe  </w:t>
      </w:r>
      <w:r w:rsidRPr="00772449">
        <w:rPr>
          <w:color w:val="auto"/>
          <w:lang w:val="sq-AL"/>
        </w:rPr>
        <w:t>dinamikës  s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 </w:t>
      </w:r>
      <w:r w:rsidR="004E0BCF" w:rsidRPr="00772449">
        <w:rPr>
          <w:color w:val="auto"/>
          <w:lang w:val="sq-AL"/>
        </w:rPr>
        <w:t>mbledhjes  së  mbeturinave</w:t>
      </w:r>
      <w:r w:rsidR="00B60A7B" w:rsidRPr="00772449">
        <w:rPr>
          <w:color w:val="auto"/>
          <w:lang w:val="sq-AL"/>
        </w:rPr>
        <w:t>.</w:t>
      </w:r>
      <w:r w:rsidR="004E0BCF" w:rsidRPr="00772449">
        <w:rPr>
          <w:color w:val="auto"/>
          <w:lang w:val="sq-AL"/>
        </w:rPr>
        <w:t xml:space="preserve"> </w:t>
      </w:r>
    </w:p>
    <w:p w14:paraId="2D928D67" w14:textId="736979DE" w:rsidR="004E0BCF" w:rsidRPr="00772449" w:rsidRDefault="004E0BCF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Sipas </w:t>
      </w:r>
      <w:r w:rsidR="00F264A2" w:rsidRPr="00772449">
        <w:rPr>
          <w:color w:val="auto"/>
          <w:lang w:val="sq-AL"/>
        </w:rPr>
        <w:t>nevojës</w:t>
      </w:r>
      <w:r w:rsidRPr="00772449">
        <w:rPr>
          <w:color w:val="auto"/>
          <w:lang w:val="sq-AL"/>
        </w:rPr>
        <w:t xml:space="preserve">, </w:t>
      </w:r>
      <w:r w:rsidR="002105A7" w:rsidRPr="00772449">
        <w:rPr>
          <w:color w:val="auto"/>
          <w:lang w:val="sq-AL"/>
        </w:rPr>
        <w:t xml:space="preserve">autorizimi i operatorit </w:t>
      </w:r>
      <w:r w:rsidRPr="00772449">
        <w:rPr>
          <w:color w:val="auto"/>
          <w:lang w:val="sq-AL"/>
        </w:rPr>
        <w:t>që të bëjë mbledhjen e mbeturinave edhe jashtë orarit dhe dinamikës së paraparë.</w:t>
      </w:r>
    </w:p>
    <w:p w14:paraId="6A477FDB" w14:textId="1D4765CA" w:rsidR="004E0BCF" w:rsidRPr="00772449" w:rsidRDefault="002105A7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Monitorimi</w:t>
      </w:r>
      <w:r w:rsidR="004E0BCF" w:rsidRPr="00772449">
        <w:rPr>
          <w:color w:val="auto"/>
          <w:lang w:val="sq-AL"/>
        </w:rPr>
        <w:t xml:space="preserve"> mjedisor </w:t>
      </w:r>
      <w:r w:rsidRPr="00772449">
        <w:rPr>
          <w:color w:val="auto"/>
          <w:lang w:val="sq-AL"/>
        </w:rPr>
        <w:t xml:space="preserve">i </w:t>
      </w:r>
      <w:proofErr w:type="spellStart"/>
      <w:r w:rsidR="004E0BCF" w:rsidRPr="00772449">
        <w:rPr>
          <w:color w:val="auto"/>
          <w:lang w:val="sq-AL"/>
        </w:rPr>
        <w:t>deponisë</w:t>
      </w:r>
      <w:proofErr w:type="spellEnd"/>
      <w:r w:rsidR="004E0BCF" w:rsidRPr="00772449">
        <w:rPr>
          <w:color w:val="auto"/>
          <w:lang w:val="sq-AL"/>
        </w:rPr>
        <w:t xml:space="preserve"> së mbeturinave.</w:t>
      </w:r>
    </w:p>
    <w:p w14:paraId="5400F3C9" w14:textId="0F243EED" w:rsidR="004E0BCF" w:rsidRPr="00772449" w:rsidRDefault="002105A7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Identifikimi i pika</w:t>
      </w:r>
      <w:r w:rsidR="007E2F0A" w:rsidRPr="00772449">
        <w:rPr>
          <w:color w:val="auto"/>
          <w:lang w:val="sq-AL"/>
        </w:rPr>
        <w:t>ve/</w:t>
      </w:r>
      <w:proofErr w:type="spellStart"/>
      <w:r w:rsidR="007E2F0A" w:rsidRPr="00772449">
        <w:rPr>
          <w:color w:val="auto"/>
          <w:lang w:val="sq-AL"/>
        </w:rPr>
        <w:t>deponiv</w:t>
      </w:r>
      <w:r w:rsidRPr="00772449">
        <w:rPr>
          <w:color w:val="auto"/>
          <w:lang w:val="sq-AL"/>
        </w:rPr>
        <w:t>e</w:t>
      </w:r>
      <w:proofErr w:type="spellEnd"/>
      <w:r w:rsidRPr="00772449">
        <w:rPr>
          <w:color w:val="auto"/>
          <w:lang w:val="sq-AL"/>
        </w:rPr>
        <w:t xml:space="preserve"> </w:t>
      </w:r>
      <w:r w:rsidR="004E0BCF" w:rsidRPr="00772449">
        <w:rPr>
          <w:color w:val="auto"/>
          <w:lang w:val="sq-AL"/>
        </w:rPr>
        <w:t xml:space="preserve">ilegale të </w:t>
      </w:r>
      <w:r w:rsidR="00B32004" w:rsidRPr="00772449">
        <w:rPr>
          <w:color w:val="auto"/>
          <w:lang w:val="sq-AL"/>
        </w:rPr>
        <w:t>hedhjes</w:t>
      </w:r>
      <w:r w:rsidR="004E0BCF" w:rsidRPr="00772449">
        <w:rPr>
          <w:color w:val="auto"/>
          <w:lang w:val="sq-AL"/>
        </w:rPr>
        <w:t xml:space="preserve"> së mbeturinave dhe </w:t>
      </w:r>
      <w:r w:rsidR="007E2F0A" w:rsidRPr="00772449">
        <w:rPr>
          <w:color w:val="auto"/>
          <w:lang w:val="sq-AL"/>
        </w:rPr>
        <w:t>evitimi i tyre</w:t>
      </w:r>
      <w:r w:rsidR="000E01E7" w:rsidRPr="00772449">
        <w:rPr>
          <w:color w:val="auto"/>
          <w:lang w:val="sq-AL"/>
        </w:rPr>
        <w:t>.</w:t>
      </w:r>
    </w:p>
    <w:p w14:paraId="43955031" w14:textId="73BC9332" w:rsidR="004E0BCF" w:rsidRPr="00772449" w:rsidRDefault="004E0BCF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Formimi i komisionit në kuadër të </w:t>
      </w:r>
      <w:r w:rsidR="00F264A2" w:rsidRPr="00772449">
        <w:rPr>
          <w:color w:val="auto"/>
          <w:lang w:val="sq-AL"/>
        </w:rPr>
        <w:t>administratës</w:t>
      </w:r>
      <w:r w:rsidRPr="00772449">
        <w:rPr>
          <w:color w:val="auto"/>
          <w:lang w:val="sq-AL"/>
        </w:rPr>
        <w:t xml:space="preserve"> komunale, për shqyrtimin e ankesave </w:t>
      </w:r>
    </w:p>
    <w:p w14:paraId="0B9BDDDF" w14:textId="4D362F43" w:rsidR="00B60A7B" w:rsidRPr="00772449" w:rsidRDefault="00CF4CCA" w:rsidP="00CF4CCA">
      <w:p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      </w:t>
      </w:r>
      <w:r w:rsidR="00B60A7B" w:rsidRPr="00772449">
        <w:rPr>
          <w:color w:val="auto"/>
          <w:lang w:val="sq-AL"/>
        </w:rPr>
        <w:t xml:space="preserve">dhe parashtresave </w:t>
      </w:r>
      <w:r w:rsidRPr="00772449">
        <w:rPr>
          <w:color w:val="auto"/>
          <w:lang w:val="sq-AL"/>
        </w:rPr>
        <w:t>të tarifë</w:t>
      </w:r>
      <w:r w:rsidR="00F67778" w:rsidRPr="00772449">
        <w:rPr>
          <w:color w:val="auto"/>
          <w:lang w:val="sq-AL"/>
        </w:rPr>
        <w:t>s së</w:t>
      </w:r>
      <w:r w:rsidR="00B60A7B" w:rsidRPr="00772449">
        <w:rPr>
          <w:color w:val="auto"/>
          <w:lang w:val="sq-AL"/>
        </w:rPr>
        <w:t xml:space="preserve"> paguesve </w:t>
      </w:r>
      <w:r w:rsidR="00F67778" w:rsidRPr="00772449">
        <w:rPr>
          <w:color w:val="auto"/>
          <w:lang w:val="sq-AL"/>
        </w:rPr>
        <w:t>t</w:t>
      </w:r>
      <w:r w:rsidR="00B60A7B" w:rsidRPr="00772449">
        <w:rPr>
          <w:color w:val="auto"/>
          <w:lang w:val="sq-AL"/>
        </w:rPr>
        <w:t>ë mbeturina</w:t>
      </w:r>
      <w:r w:rsidR="00F67778" w:rsidRPr="00772449">
        <w:rPr>
          <w:color w:val="auto"/>
          <w:lang w:val="sq-AL"/>
        </w:rPr>
        <w:t>ve</w:t>
      </w:r>
      <w:r w:rsidR="00B60A7B" w:rsidRPr="00772449">
        <w:rPr>
          <w:color w:val="auto"/>
          <w:lang w:val="sq-AL"/>
        </w:rPr>
        <w:t>.</w:t>
      </w:r>
    </w:p>
    <w:p w14:paraId="6F4348C5" w14:textId="09F37EC3" w:rsidR="004E0BCF" w:rsidRPr="00772449" w:rsidRDefault="00E86EFD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Sigurimi i</w:t>
      </w:r>
      <w:r w:rsidR="004E0BCF" w:rsidRPr="00772449">
        <w:rPr>
          <w:color w:val="auto"/>
          <w:lang w:val="sq-AL"/>
        </w:rPr>
        <w:t xml:space="preserve"> kushte</w:t>
      </w:r>
      <w:r w:rsidRPr="00772449">
        <w:rPr>
          <w:color w:val="auto"/>
          <w:lang w:val="sq-AL"/>
        </w:rPr>
        <w:t>ve t</w:t>
      </w:r>
      <w:r w:rsidR="00095139" w:rsidRPr="00772449">
        <w:rPr>
          <w:color w:val="auto"/>
          <w:lang w:val="sq-AL"/>
        </w:rPr>
        <w:t>ë</w:t>
      </w:r>
      <w:r w:rsidR="004E0BCF" w:rsidRPr="00772449">
        <w:rPr>
          <w:color w:val="auto"/>
          <w:lang w:val="sq-AL"/>
        </w:rPr>
        <w:t xml:space="preserve"> veprimi</w:t>
      </w:r>
      <w:r w:rsidRPr="00772449">
        <w:rPr>
          <w:color w:val="auto"/>
          <w:lang w:val="sq-AL"/>
        </w:rPr>
        <w:t>t</w:t>
      </w:r>
      <w:r w:rsidR="004E0BCF" w:rsidRPr="00772449">
        <w:rPr>
          <w:color w:val="auto"/>
          <w:lang w:val="sq-AL"/>
        </w:rPr>
        <w:t xml:space="preserve"> dhe operimi</w:t>
      </w:r>
      <w:r w:rsidR="00CF4CCA" w:rsidRPr="00772449">
        <w:rPr>
          <w:color w:val="auto"/>
          <w:lang w:val="sq-AL"/>
        </w:rPr>
        <w:t>t</w:t>
      </w:r>
      <w:r w:rsidR="004E0BCF" w:rsidRPr="00772449">
        <w:rPr>
          <w:color w:val="auto"/>
          <w:lang w:val="sq-AL"/>
        </w:rPr>
        <w:t xml:space="preserve"> për operatorët publik dhe privat.</w:t>
      </w:r>
    </w:p>
    <w:p w14:paraId="034BA71B" w14:textId="20A27843" w:rsidR="004E0BCF" w:rsidRPr="00772449" w:rsidRDefault="005B25BF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Përcaktimi i </w:t>
      </w:r>
      <w:r w:rsidR="00B60A7B" w:rsidRPr="00772449">
        <w:rPr>
          <w:color w:val="auto"/>
          <w:lang w:val="sq-AL"/>
        </w:rPr>
        <w:t>taks</w:t>
      </w:r>
      <w:r w:rsidR="00622777" w:rsidRPr="00772449">
        <w:rPr>
          <w:color w:val="auto"/>
          <w:lang w:val="sq-AL"/>
        </w:rPr>
        <w:t>ë</w:t>
      </w:r>
      <w:r w:rsidR="00B60A7B" w:rsidRPr="00772449">
        <w:rPr>
          <w:color w:val="auto"/>
          <w:lang w:val="sq-AL"/>
        </w:rPr>
        <w:t xml:space="preserve">s </w:t>
      </w:r>
      <w:r w:rsidR="004E0BCF" w:rsidRPr="00772449">
        <w:rPr>
          <w:color w:val="auto"/>
          <w:lang w:val="sq-AL"/>
        </w:rPr>
        <w:t xml:space="preserve">dhe </w:t>
      </w:r>
      <w:r w:rsidR="00F67778" w:rsidRPr="00772449">
        <w:rPr>
          <w:color w:val="auto"/>
          <w:lang w:val="sq-AL"/>
        </w:rPr>
        <w:t>mënyrës</w:t>
      </w:r>
      <w:r w:rsidR="004E0BCF" w:rsidRPr="00772449">
        <w:rPr>
          <w:color w:val="auto"/>
          <w:lang w:val="sq-AL"/>
        </w:rPr>
        <w:t xml:space="preserve"> </w:t>
      </w:r>
      <w:r w:rsidR="00F67778" w:rsidRPr="00772449">
        <w:rPr>
          <w:color w:val="auto"/>
          <w:lang w:val="sq-AL"/>
        </w:rPr>
        <w:t>së</w:t>
      </w:r>
      <w:r w:rsidR="004E0BCF" w:rsidRPr="00772449">
        <w:rPr>
          <w:color w:val="auto"/>
          <w:lang w:val="sq-AL"/>
        </w:rPr>
        <w:t xml:space="preserve"> arkëtimit të mjeteve financiare.</w:t>
      </w:r>
    </w:p>
    <w:p w14:paraId="08565BE7" w14:textId="5D52A4AD" w:rsidR="004E0BCF" w:rsidRPr="00772449" w:rsidRDefault="004E0BCF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Promovimi për minimizimin e mbeturinave (</w:t>
      </w:r>
      <w:r w:rsidR="00B60A7B" w:rsidRPr="00772449">
        <w:rPr>
          <w:color w:val="auto"/>
          <w:lang w:val="sq-AL"/>
        </w:rPr>
        <w:t>rip</w:t>
      </w:r>
      <w:r w:rsidR="00622777" w:rsidRPr="00772449">
        <w:rPr>
          <w:color w:val="auto"/>
          <w:lang w:val="sq-AL"/>
        </w:rPr>
        <w:t>ë</w:t>
      </w:r>
      <w:r w:rsidR="00B60A7B" w:rsidRPr="00772449">
        <w:rPr>
          <w:color w:val="auto"/>
          <w:lang w:val="sq-AL"/>
        </w:rPr>
        <w:t xml:space="preserve">rdorim, reduktim, riciklim (3R), </w:t>
      </w:r>
      <w:r w:rsidRPr="00772449">
        <w:rPr>
          <w:color w:val="auto"/>
          <w:lang w:val="sq-AL"/>
        </w:rPr>
        <w:t>kompostimit  etj.)</w:t>
      </w:r>
    </w:p>
    <w:p w14:paraId="314FC770" w14:textId="039FA7E3" w:rsidR="004E0BCF" w:rsidRPr="00772449" w:rsidRDefault="004E0BCF" w:rsidP="004C14F8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Krijimi i një sistemi të qëndrueshëm </w:t>
      </w:r>
      <w:r w:rsidR="00D17A08" w:rsidRPr="00772449">
        <w:rPr>
          <w:color w:val="auto"/>
          <w:lang w:val="sq-AL"/>
        </w:rPr>
        <w:t>për</w:t>
      </w:r>
      <w:r w:rsidRPr="00772449">
        <w:rPr>
          <w:color w:val="auto"/>
          <w:lang w:val="sq-AL"/>
        </w:rPr>
        <w:t xml:space="preserve"> menaxhimin e mbeturinave komunale</w:t>
      </w:r>
      <w:r w:rsidR="00A05D02" w:rsidRPr="00772449">
        <w:rPr>
          <w:color w:val="auto"/>
          <w:lang w:val="sq-AL"/>
        </w:rPr>
        <w:t>.</w:t>
      </w:r>
    </w:p>
    <w:p w14:paraId="51EC8D0C" w14:textId="7DEE1E1E" w:rsidR="004E0BCF" w:rsidRPr="00772449" w:rsidRDefault="004E0BCF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Përpilimi i raportev</w:t>
      </w:r>
      <w:r w:rsidR="00F67778" w:rsidRPr="00772449">
        <w:rPr>
          <w:color w:val="auto"/>
          <w:lang w:val="sq-AL"/>
        </w:rPr>
        <w:t xml:space="preserve">e, </w:t>
      </w:r>
      <w:r w:rsidR="00D17A08" w:rsidRPr="00772449">
        <w:rPr>
          <w:color w:val="auto"/>
          <w:lang w:val="sq-AL"/>
        </w:rPr>
        <w:t>lidhur me</w:t>
      </w:r>
      <w:r w:rsidR="00F67778" w:rsidRPr="00772449">
        <w:rPr>
          <w:color w:val="auto"/>
          <w:lang w:val="sq-AL"/>
        </w:rPr>
        <w:t xml:space="preserve"> menaxhimin e mbeturinave </w:t>
      </w:r>
      <w:r w:rsidRPr="00772449">
        <w:rPr>
          <w:color w:val="auto"/>
          <w:lang w:val="sq-AL"/>
        </w:rPr>
        <w:t xml:space="preserve">dhe shkallën e </w:t>
      </w:r>
      <w:proofErr w:type="spellStart"/>
      <w:r w:rsidRPr="00772449">
        <w:rPr>
          <w:color w:val="auto"/>
          <w:lang w:val="sq-AL"/>
        </w:rPr>
        <w:t>inkasimit</w:t>
      </w:r>
      <w:proofErr w:type="spellEnd"/>
      <w:r w:rsidRPr="00772449">
        <w:rPr>
          <w:color w:val="auto"/>
          <w:lang w:val="sq-AL"/>
        </w:rPr>
        <w:t xml:space="preserve"> të </w:t>
      </w:r>
      <w:r w:rsidR="003828EA" w:rsidRPr="00772449">
        <w:rPr>
          <w:color w:val="auto"/>
          <w:lang w:val="sq-AL"/>
        </w:rPr>
        <w:t>taks</w:t>
      </w:r>
      <w:r w:rsidR="00622777" w:rsidRPr="00772449">
        <w:rPr>
          <w:color w:val="auto"/>
          <w:lang w:val="sq-AL"/>
        </w:rPr>
        <w:t>ë</w:t>
      </w:r>
      <w:r w:rsidR="003828EA" w:rsidRPr="00772449">
        <w:rPr>
          <w:color w:val="auto"/>
          <w:lang w:val="sq-AL"/>
        </w:rPr>
        <w:t xml:space="preserve">s </w:t>
      </w:r>
      <w:r w:rsidR="00F67778" w:rsidRPr="00772449">
        <w:rPr>
          <w:color w:val="auto"/>
          <w:lang w:val="sq-AL"/>
        </w:rPr>
        <w:t>së mbeturinave</w:t>
      </w:r>
      <w:r w:rsidRPr="00772449">
        <w:rPr>
          <w:color w:val="auto"/>
          <w:lang w:val="sq-AL"/>
        </w:rPr>
        <w:t>.</w:t>
      </w:r>
    </w:p>
    <w:p w14:paraId="7AEBDF58" w14:textId="09AB921F" w:rsidR="004E0BCF" w:rsidRPr="00772449" w:rsidRDefault="00F264A2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Dorëzimi</w:t>
      </w:r>
      <w:r w:rsidR="004E0BCF" w:rsidRPr="00772449">
        <w:rPr>
          <w:color w:val="auto"/>
          <w:lang w:val="sq-AL"/>
        </w:rPr>
        <w:t xml:space="preserve"> i Raportit në Ministrin</w:t>
      </w:r>
      <w:r w:rsidR="00095139" w:rsidRPr="00772449">
        <w:rPr>
          <w:color w:val="auto"/>
          <w:lang w:val="sq-AL"/>
        </w:rPr>
        <w:t>ë</w:t>
      </w:r>
      <w:r w:rsidR="004E0BCF" w:rsidRPr="00772449">
        <w:rPr>
          <w:color w:val="auto"/>
          <w:lang w:val="sq-AL"/>
        </w:rPr>
        <w:t xml:space="preserve"> e Mjedisit dhe </w:t>
      </w:r>
      <w:r w:rsidR="003828EA" w:rsidRPr="00772449">
        <w:rPr>
          <w:color w:val="auto"/>
          <w:lang w:val="sq-AL"/>
        </w:rPr>
        <w:t>P</w:t>
      </w:r>
      <w:r w:rsidR="004E0BCF" w:rsidRPr="00772449">
        <w:rPr>
          <w:color w:val="auto"/>
          <w:lang w:val="sq-AL"/>
        </w:rPr>
        <w:t xml:space="preserve">lanifikimit </w:t>
      </w:r>
      <w:r w:rsidRPr="00772449">
        <w:rPr>
          <w:color w:val="auto"/>
          <w:lang w:val="sq-AL"/>
        </w:rPr>
        <w:t>Hapësinor</w:t>
      </w:r>
      <w:r w:rsidR="003828EA" w:rsidRPr="00772449">
        <w:rPr>
          <w:color w:val="auto"/>
          <w:lang w:val="sq-AL"/>
        </w:rPr>
        <w:t xml:space="preserve"> (MMPH)</w:t>
      </w:r>
      <w:r w:rsidR="004E0BCF" w:rsidRPr="00772449">
        <w:rPr>
          <w:color w:val="auto"/>
          <w:lang w:val="sq-AL"/>
        </w:rPr>
        <w:t xml:space="preserve">, për </w:t>
      </w:r>
      <w:r w:rsidR="003828EA" w:rsidRPr="00772449">
        <w:rPr>
          <w:color w:val="auto"/>
          <w:lang w:val="sq-AL"/>
        </w:rPr>
        <w:t>menaxhimin e mbeturinave</w:t>
      </w:r>
      <w:r w:rsidR="00F67778" w:rsidRPr="00772449">
        <w:rPr>
          <w:color w:val="auto"/>
          <w:lang w:val="sq-AL"/>
        </w:rPr>
        <w:t xml:space="preserve">, </w:t>
      </w:r>
      <w:r w:rsidR="004E0BCF" w:rsidRPr="00772449">
        <w:rPr>
          <w:color w:val="auto"/>
          <w:lang w:val="sq-AL"/>
        </w:rPr>
        <w:t xml:space="preserve">çdo 31 mars të vitit </w:t>
      </w:r>
      <w:r w:rsidRPr="00772449">
        <w:rPr>
          <w:color w:val="auto"/>
          <w:lang w:val="sq-AL"/>
        </w:rPr>
        <w:t>pasues</w:t>
      </w:r>
      <w:r w:rsidR="004E0BCF" w:rsidRPr="00772449">
        <w:rPr>
          <w:color w:val="auto"/>
          <w:lang w:val="sq-AL"/>
        </w:rPr>
        <w:t>.</w:t>
      </w:r>
    </w:p>
    <w:p w14:paraId="45E438F1" w14:textId="0D0C923F" w:rsidR="004E0BCF" w:rsidRPr="00772449" w:rsidRDefault="004E0BCF" w:rsidP="00E0779D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Hart</w:t>
      </w:r>
      <w:r w:rsidR="002E454B" w:rsidRPr="00772449">
        <w:rPr>
          <w:color w:val="auto"/>
          <w:lang w:val="sq-AL"/>
        </w:rPr>
        <w:t>imi</w:t>
      </w:r>
      <w:r w:rsidRPr="00772449">
        <w:rPr>
          <w:color w:val="auto"/>
          <w:lang w:val="sq-AL"/>
        </w:rPr>
        <w:t xml:space="preserve"> </w:t>
      </w:r>
      <w:r w:rsidR="00A05D02" w:rsidRPr="00772449">
        <w:rPr>
          <w:color w:val="auto"/>
          <w:lang w:val="sq-AL"/>
        </w:rPr>
        <w:t xml:space="preserve">i </w:t>
      </w:r>
      <w:r w:rsidRPr="00772449">
        <w:rPr>
          <w:color w:val="auto"/>
          <w:lang w:val="sq-AL"/>
        </w:rPr>
        <w:t>Plani</w:t>
      </w:r>
      <w:r w:rsidR="00A05D02" w:rsidRPr="00772449">
        <w:rPr>
          <w:color w:val="auto"/>
          <w:lang w:val="sq-AL"/>
        </w:rPr>
        <w:t>t</w:t>
      </w:r>
      <w:r w:rsidRPr="00772449">
        <w:rPr>
          <w:color w:val="auto"/>
          <w:lang w:val="sq-AL"/>
        </w:rPr>
        <w:t xml:space="preserve"> </w:t>
      </w:r>
      <w:r w:rsidR="003828EA" w:rsidRPr="00772449">
        <w:rPr>
          <w:color w:val="auto"/>
          <w:lang w:val="sq-AL"/>
        </w:rPr>
        <w:t xml:space="preserve">Komunal </w:t>
      </w:r>
      <w:r w:rsidRPr="00772449">
        <w:rPr>
          <w:color w:val="auto"/>
          <w:lang w:val="sq-AL"/>
        </w:rPr>
        <w:t xml:space="preserve">për </w:t>
      </w:r>
      <w:r w:rsidR="00F67778" w:rsidRPr="00772449">
        <w:rPr>
          <w:color w:val="auto"/>
          <w:lang w:val="sq-AL"/>
        </w:rPr>
        <w:t>M</w:t>
      </w:r>
      <w:r w:rsidRPr="00772449">
        <w:rPr>
          <w:color w:val="auto"/>
          <w:lang w:val="sq-AL"/>
        </w:rPr>
        <w:t xml:space="preserve">enaxhimin e </w:t>
      </w:r>
      <w:r w:rsidR="00F67778" w:rsidRPr="00772449">
        <w:rPr>
          <w:color w:val="auto"/>
          <w:lang w:val="sq-AL"/>
        </w:rPr>
        <w:t>M</w:t>
      </w:r>
      <w:r w:rsidRPr="00772449">
        <w:rPr>
          <w:color w:val="auto"/>
          <w:lang w:val="sq-AL"/>
        </w:rPr>
        <w:t>beturinave</w:t>
      </w:r>
      <w:r w:rsidR="003828EA" w:rsidRPr="00772449">
        <w:rPr>
          <w:color w:val="auto"/>
          <w:lang w:val="sq-AL"/>
        </w:rPr>
        <w:t xml:space="preserve"> (PKMM)</w:t>
      </w:r>
      <w:r w:rsidRPr="00772449">
        <w:rPr>
          <w:color w:val="auto"/>
          <w:lang w:val="sq-AL"/>
        </w:rPr>
        <w:t>.</w:t>
      </w:r>
    </w:p>
    <w:p w14:paraId="1A199109" w14:textId="12B375CC" w:rsidR="00A21291" w:rsidRPr="00772449" w:rsidRDefault="002E454B" w:rsidP="002C1BB6">
      <w:pPr>
        <w:pStyle w:val="ListParagraph"/>
        <w:numPr>
          <w:ilvl w:val="0"/>
          <w:numId w:val="15"/>
        </w:numPr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Hartimi i </w:t>
      </w:r>
      <w:r w:rsidR="004E0BCF" w:rsidRPr="00772449">
        <w:rPr>
          <w:color w:val="auto"/>
          <w:lang w:val="sq-AL"/>
        </w:rPr>
        <w:t>raporti</w:t>
      </w:r>
      <w:r w:rsidRPr="00772449">
        <w:rPr>
          <w:color w:val="auto"/>
          <w:lang w:val="sq-AL"/>
        </w:rPr>
        <w:t>t</w:t>
      </w:r>
      <w:r w:rsidR="004E0BCF" w:rsidRPr="00772449">
        <w:rPr>
          <w:color w:val="auto"/>
          <w:lang w:val="sq-AL"/>
        </w:rPr>
        <w:t xml:space="preserve"> vjet</w:t>
      </w:r>
      <w:r w:rsidR="008C413D" w:rsidRPr="00772449">
        <w:rPr>
          <w:color w:val="auto"/>
          <w:lang w:val="sq-AL"/>
        </w:rPr>
        <w:t xml:space="preserve">or për realizimin e </w:t>
      </w:r>
      <w:r w:rsidR="00F67778" w:rsidRPr="00772449">
        <w:rPr>
          <w:color w:val="auto"/>
          <w:lang w:val="sq-AL"/>
        </w:rPr>
        <w:t>P</w:t>
      </w:r>
      <w:r w:rsidR="008C413D" w:rsidRPr="00772449">
        <w:rPr>
          <w:color w:val="auto"/>
          <w:lang w:val="sq-AL"/>
        </w:rPr>
        <w:t xml:space="preserve">lanit për </w:t>
      </w:r>
      <w:r w:rsidR="00F67778" w:rsidRPr="00772449">
        <w:rPr>
          <w:color w:val="auto"/>
          <w:lang w:val="sq-AL"/>
        </w:rPr>
        <w:t>M</w:t>
      </w:r>
      <w:r w:rsidR="008C413D" w:rsidRPr="00772449">
        <w:rPr>
          <w:color w:val="auto"/>
          <w:lang w:val="sq-AL"/>
        </w:rPr>
        <w:t xml:space="preserve">enaxhimin e </w:t>
      </w:r>
      <w:r w:rsidR="00F67778" w:rsidRPr="00772449">
        <w:rPr>
          <w:color w:val="auto"/>
          <w:lang w:val="sq-AL"/>
        </w:rPr>
        <w:t>M</w:t>
      </w:r>
      <w:r w:rsidR="008C413D" w:rsidRPr="00772449">
        <w:rPr>
          <w:color w:val="auto"/>
          <w:lang w:val="sq-AL"/>
        </w:rPr>
        <w:t xml:space="preserve">beturinave, deri më 31 mars të vitit vijues. </w:t>
      </w:r>
    </w:p>
    <w:p w14:paraId="61DDC489" w14:textId="77777777" w:rsidR="0054196B" w:rsidRPr="00772449" w:rsidRDefault="00E0783D" w:rsidP="0028726A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NENI </w:t>
      </w:r>
      <w:r w:rsidR="008D6688" w:rsidRPr="00772449">
        <w:rPr>
          <w:b/>
          <w:color w:val="auto"/>
          <w:lang w:val="sq-AL"/>
        </w:rPr>
        <w:t>6</w:t>
      </w:r>
      <w:r w:rsidRPr="00772449">
        <w:rPr>
          <w:b/>
          <w:color w:val="auto"/>
          <w:lang w:val="sq-AL"/>
        </w:rPr>
        <w:t xml:space="preserve"> -</w:t>
      </w:r>
    </w:p>
    <w:p w14:paraId="13C99370" w14:textId="7AE37D0B" w:rsidR="0054196B" w:rsidRPr="00772449" w:rsidRDefault="00E0779D" w:rsidP="0028726A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KATEGORIZIMI I</w:t>
      </w:r>
      <w:r w:rsidR="00636C67" w:rsidRPr="00772449">
        <w:rPr>
          <w:b/>
          <w:color w:val="auto"/>
          <w:lang w:val="sq-AL"/>
        </w:rPr>
        <w:t xml:space="preserve"> GJENERUESVE TË MBETURINAVE</w:t>
      </w:r>
    </w:p>
    <w:p w14:paraId="00C69BBA" w14:textId="77777777" w:rsidR="004C14F8" w:rsidRPr="00772449" w:rsidRDefault="004C14F8" w:rsidP="0028726A">
      <w:pPr>
        <w:rPr>
          <w:b/>
          <w:color w:val="auto"/>
          <w:lang w:val="sq-AL"/>
        </w:rPr>
      </w:pPr>
    </w:p>
    <w:p w14:paraId="3A74E6DC" w14:textId="2B67C050" w:rsidR="004C14F8" w:rsidRPr="00772449" w:rsidRDefault="00360E0C" w:rsidP="004C14F8">
      <w:p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>Gjeneruesit</w:t>
      </w:r>
      <w:r w:rsidR="004C14F8" w:rsidRPr="00772449">
        <w:rPr>
          <w:color w:val="auto"/>
          <w:lang w:val="sq-AL"/>
        </w:rPr>
        <w:t xml:space="preserve"> e mbeturinave kategorizohen si m</w:t>
      </w:r>
      <w:r w:rsidRPr="00772449">
        <w:rPr>
          <w:color w:val="auto"/>
          <w:lang w:val="sq-AL"/>
        </w:rPr>
        <w:t>ë</w:t>
      </w:r>
      <w:r w:rsidR="004C14F8" w:rsidRPr="00772449">
        <w:rPr>
          <w:color w:val="auto"/>
          <w:lang w:val="sq-AL"/>
        </w:rPr>
        <w:t xml:space="preserve"> posht</w:t>
      </w:r>
      <w:r w:rsidRPr="00772449">
        <w:rPr>
          <w:color w:val="auto"/>
          <w:lang w:val="sq-AL"/>
        </w:rPr>
        <w:t>ë</w:t>
      </w:r>
      <w:r w:rsidR="004C14F8" w:rsidRPr="00772449">
        <w:rPr>
          <w:color w:val="auto"/>
          <w:lang w:val="sq-AL"/>
        </w:rPr>
        <w:t xml:space="preserve">: </w:t>
      </w:r>
    </w:p>
    <w:p w14:paraId="68406BE0" w14:textId="77777777" w:rsidR="00F96962" w:rsidRPr="00772449" w:rsidRDefault="00F96962" w:rsidP="004C14F8">
      <w:pPr>
        <w:jc w:val="left"/>
        <w:rPr>
          <w:color w:val="auto"/>
          <w:lang w:val="sq-AL"/>
        </w:rPr>
      </w:pPr>
    </w:p>
    <w:p w14:paraId="4ED628CB" w14:textId="7517E6EC" w:rsidR="004C14F8" w:rsidRPr="00772449" w:rsidRDefault="004C14F8" w:rsidP="004C14F8">
      <w:pPr>
        <w:pStyle w:val="ListParagraph"/>
        <w:numPr>
          <w:ilvl w:val="0"/>
          <w:numId w:val="19"/>
        </w:num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>Konsumator</w:t>
      </w:r>
      <w:r w:rsidR="00360E0C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t e amvis</w:t>
      </w:r>
      <w:r w:rsidR="00360E0C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rive:</w:t>
      </w:r>
    </w:p>
    <w:p w14:paraId="726A2FC2" w14:textId="53E9588F" w:rsidR="004C14F8" w:rsidRPr="00772449" w:rsidRDefault="00493F82" w:rsidP="00F66AE0">
      <w:pPr>
        <w:pStyle w:val="ListParagraph"/>
        <w:numPr>
          <w:ilvl w:val="1"/>
          <w:numId w:val="19"/>
        </w:num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>T</w:t>
      </w:r>
      <w:r w:rsidR="00360E0C" w:rsidRPr="00772449">
        <w:rPr>
          <w:color w:val="auto"/>
          <w:lang w:val="sq-AL"/>
        </w:rPr>
        <w:t>ë</w:t>
      </w:r>
      <w:r w:rsidR="00F66AE0" w:rsidRPr="00772449">
        <w:rPr>
          <w:color w:val="auto"/>
          <w:lang w:val="sq-AL"/>
        </w:rPr>
        <w:t xml:space="preserve"> shërbyer përmes kontejnerëve të përbashkët</w:t>
      </w:r>
    </w:p>
    <w:p w14:paraId="758EDC7E" w14:textId="608FF4F0" w:rsidR="00F66AE0" w:rsidRPr="00772449" w:rsidRDefault="00493F82" w:rsidP="00F66AE0">
      <w:pPr>
        <w:pStyle w:val="ListParagraph"/>
        <w:numPr>
          <w:ilvl w:val="1"/>
          <w:numId w:val="19"/>
        </w:num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>T</w:t>
      </w:r>
      <w:r w:rsidR="00360E0C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shërbyer me sh</w:t>
      </w:r>
      <w:r w:rsidR="00F66AE0" w:rsidRPr="00772449">
        <w:rPr>
          <w:color w:val="auto"/>
          <w:lang w:val="sq-AL"/>
        </w:rPr>
        <w:t>ërbimin derë më derë</w:t>
      </w:r>
    </w:p>
    <w:p w14:paraId="358EB225" w14:textId="5FE334BD" w:rsidR="00F66AE0" w:rsidRPr="00772449" w:rsidRDefault="00F66AE0" w:rsidP="00F66AE0">
      <w:pPr>
        <w:pStyle w:val="ListParagraph"/>
        <w:numPr>
          <w:ilvl w:val="0"/>
          <w:numId w:val="19"/>
        </w:num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>Konsumator</w:t>
      </w:r>
      <w:r w:rsidR="00360E0C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t </w:t>
      </w:r>
      <w:r w:rsidR="00493F82" w:rsidRPr="00772449">
        <w:rPr>
          <w:color w:val="auto"/>
          <w:lang w:val="sq-AL"/>
        </w:rPr>
        <w:t>komercial/industrial</w:t>
      </w:r>
      <w:r w:rsidRPr="00772449">
        <w:rPr>
          <w:color w:val="auto"/>
          <w:lang w:val="sq-AL"/>
        </w:rPr>
        <w:t>:</w:t>
      </w:r>
    </w:p>
    <w:p w14:paraId="42FA1B53" w14:textId="393FC443" w:rsidR="00493F82" w:rsidRPr="00772449" w:rsidRDefault="00D17A08" w:rsidP="00493F82">
      <w:pPr>
        <w:pStyle w:val="ListParagraph"/>
        <w:numPr>
          <w:ilvl w:val="1"/>
          <w:numId w:val="19"/>
        </w:num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>Dyqanet e vogla z</w:t>
      </w:r>
      <w:r w:rsidR="00493F82" w:rsidRPr="00772449">
        <w:rPr>
          <w:color w:val="auto"/>
          <w:lang w:val="sq-AL"/>
        </w:rPr>
        <w:t xml:space="preserve">ejtare dhe </w:t>
      </w:r>
      <w:r w:rsidRPr="00772449">
        <w:rPr>
          <w:color w:val="auto"/>
          <w:lang w:val="sq-AL"/>
        </w:rPr>
        <w:t>s</w:t>
      </w:r>
      <w:r w:rsidR="00493F82" w:rsidRPr="00772449">
        <w:rPr>
          <w:color w:val="auto"/>
          <w:lang w:val="sq-AL"/>
        </w:rPr>
        <w:t>hërbyese</w:t>
      </w:r>
    </w:p>
    <w:p w14:paraId="60667276" w14:textId="4932DA57" w:rsidR="00F66AE0" w:rsidRPr="00772449" w:rsidRDefault="00493F82" w:rsidP="00493F82">
      <w:pPr>
        <w:pStyle w:val="ListParagraph"/>
        <w:numPr>
          <w:ilvl w:val="1"/>
          <w:numId w:val="19"/>
        </w:num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Subjekte të </w:t>
      </w:r>
      <w:r w:rsidR="00D17A08" w:rsidRPr="00772449">
        <w:rPr>
          <w:color w:val="auto"/>
          <w:lang w:val="sq-AL"/>
        </w:rPr>
        <w:t>m</w:t>
      </w:r>
      <w:r w:rsidRPr="00772449">
        <w:rPr>
          <w:color w:val="auto"/>
          <w:lang w:val="sq-AL"/>
        </w:rPr>
        <w:t xml:space="preserve">esme </w:t>
      </w:r>
      <w:r w:rsidR="00D17A08" w:rsidRPr="00772449">
        <w:rPr>
          <w:color w:val="auto"/>
          <w:lang w:val="sq-AL"/>
        </w:rPr>
        <w:t>dhe të m</w:t>
      </w:r>
      <w:r w:rsidRPr="00772449">
        <w:rPr>
          <w:color w:val="auto"/>
          <w:lang w:val="sq-AL"/>
        </w:rPr>
        <w:t xml:space="preserve">ëdha </w:t>
      </w:r>
      <w:r w:rsidR="00D17A08" w:rsidRPr="00772449">
        <w:rPr>
          <w:color w:val="auto"/>
          <w:lang w:val="sq-AL"/>
        </w:rPr>
        <w:t>k</w:t>
      </w:r>
      <w:r w:rsidR="002C1BB6" w:rsidRPr="00772449">
        <w:rPr>
          <w:color w:val="auto"/>
          <w:lang w:val="sq-AL"/>
        </w:rPr>
        <w:t>omerciale</w:t>
      </w:r>
      <w:r w:rsidR="00D17A08" w:rsidRPr="00772449">
        <w:rPr>
          <w:color w:val="auto"/>
          <w:lang w:val="sq-AL"/>
        </w:rPr>
        <w:t>,</w:t>
      </w:r>
      <w:r w:rsidR="002C1BB6" w:rsidRPr="00772449">
        <w:rPr>
          <w:color w:val="auto"/>
          <w:lang w:val="sq-AL"/>
        </w:rPr>
        <w:t xml:space="preserve"> me kosto të ult</w:t>
      </w:r>
      <w:r w:rsidR="00D17A08" w:rsidRPr="00772449">
        <w:rPr>
          <w:color w:val="auto"/>
          <w:lang w:val="sq-AL"/>
        </w:rPr>
        <w:t>ë</w:t>
      </w:r>
      <w:r w:rsidR="002C1BB6" w:rsidRPr="00772449">
        <w:rPr>
          <w:color w:val="auto"/>
          <w:lang w:val="sq-AL"/>
        </w:rPr>
        <w:t xml:space="preserve"> të s</w:t>
      </w:r>
      <w:r w:rsidRPr="00772449">
        <w:rPr>
          <w:color w:val="auto"/>
          <w:lang w:val="sq-AL"/>
        </w:rPr>
        <w:t>hërbimit</w:t>
      </w:r>
    </w:p>
    <w:p w14:paraId="4F6E66A4" w14:textId="6D56DEAE" w:rsidR="00493F82" w:rsidRPr="00772449" w:rsidRDefault="00493F82" w:rsidP="00493F82">
      <w:pPr>
        <w:pStyle w:val="ListParagraph"/>
        <w:numPr>
          <w:ilvl w:val="1"/>
          <w:numId w:val="19"/>
        </w:num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>S</w:t>
      </w:r>
      <w:r w:rsidR="00D17A08" w:rsidRPr="00772449">
        <w:rPr>
          <w:color w:val="auto"/>
          <w:lang w:val="sq-AL"/>
        </w:rPr>
        <w:t>ubjekte të mesme dhe të mëdha k</w:t>
      </w:r>
      <w:r w:rsidRPr="00772449">
        <w:rPr>
          <w:color w:val="auto"/>
          <w:lang w:val="sq-AL"/>
        </w:rPr>
        <w:t>omerciale</w:t>
      </w:r>
      <w:r w:rsidR="00D17A08" w:rsidRPr="00772449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me kos</w:t>
      </w:r>
      <w:r w:rsidR="002C1BB6" w:rsidRPr="00772449">
        <w:rPr>
          <w:color w:val="auto"/>
          <w:lang w:val="sq-AL"/>
        </w:rPr>
        <w:t>to të lartë të s</w:t>
      </w:r>
      <w:r w:rsidRPr="00772449">
        <w:rPr>
          <w:color w:val="auto"/>
          <w:lang w:val="sq-AL"/>
        </w:rPr>
        <w:t>hërbimit</w:t>
      </w:r>
    </w:p>
    <w:p w14:paraId="7F425074" w14:textId="07528450" w:rsidR="00493F82" w:rsidRPr="00772449" w:rsidRDefault="00F96962" w:rsidP="00F96962">
      <w:pPr>
        <w:pStyle w:val="ListParagraph"/>
        <w:numPr>
          <w:ilvl w:val="0"/>
          <w:numId w:val="19"/>
        </w:num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>Institucionet</w:t>
      </w:r>
      <w:r w:rsidR="00493F82" w:rsidRPr="00772449">
        <w:rPr>
          <w:color w:val="auto"/>
          <w:lang w:val="sq-AL"/>
        </w:rPr>
        <w:t>:</w:t>
      </w:r>
    </w:p>
    <w:p w14:paraId="76D503F8" w14:textId="6BBB1F90" w:rsidR="00F96962" w:rsidRPr="00772449" w:rsidRDefault="00F96962" w:rsidP="00F96962">
      <w:pPr>
        <w:pStyle w:val="ListParagraph"/>
        <w:numPr>
          <w:ilvl w:val="1"/>
          <w:numId w:val="19"/>
        </w:num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>Konsumatorët e vegjël institucional</w:t>
      </w:r>
    </w:p>
    <w:p w14:paraId="23CFB630" w14:textId="7F163959" w:rsidR="00F96962" w:rsidRPr="00772449" w:rsidRDefault="00F96962" w:rsidP="00493F82">
      <w:pPr>
        <w:pStyle w:val="ListParagraph"/>
        <w:numPr>
          <w:ilvl w:val="1"/>
          <w:numId w:val="19"/>
        </w:num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Konsumatorë e mesëm </w:t>
      </w:r>
      <w:r w:rsidR="00CF4CCA" w:rsidRPr="00772449">
        <w:rPr>
          <w:color w:val="auto"/>
          <w:lang w:val="sq-AL"/>
        </w:rPr>
        <w:t>dhe të mëdhenj i</w:t>
      </w:r>
      <w:r w:rsidRPr="00772449">
        <w:rPr>
          <w:color w:val="auto"/>
          <w:lang w:val="sq-AL"/>
        </w:rPr>
        <w:t>nstitucional</w:t>
      </w:r>
    </w:p>
    <w:p w14:paraId="17A5E181" w14:textId="6A0B5D29" w:rsidR="00493F82" w:rsidRPr="00772449" w:rsidRDefault="00F96962" w:rsidP="00493F82">
      <w:pPr>
        <w:pStyle w:val="ListParagraph"/>
        <w:numPr>
          <w:ilvl w:val="1"/>
          <w:numId w:val="19"/>
        </w:numPr>
        <w:jc w:val="left"/>
        <w:rPr>
          <w:color w:val="auto"/>
          <w:lang w:val="sq-AL"/>
        </w:rPr>
      </w:pPr>
      <w:r w:rsidRPr="00772449">
        <w:rPr>
          <w:color w:val="auto"/>
          <w:lang w:val="sq-AL"/>
        </w:rPr>
        <w:t>Konsumatorët e mëdhenj institucional të shërbyer me kontrat</w:t>
      </w:r>
      <w:r w:rsidR="00360E0C" w:rsidRPr="00772449">
        <w:rPr>
          <w:color w:val="auto"/>
          <w:lang w:val="sq-AL"/>
        </w:rPr>
        <w:t>ë</w:t>
      </w:r>
    </w:p>
    <w:p w14:paraId="0363CF35" w14:textId="77777777" w:rsidR="00360E0C" w:rsidRPr="00772449" w:rsidRDefault="00360E0C" w:rsidP="00360E0C">
      <w:pPr>
        <w:pStyle w:val="ListParagraph"/>
        <w:ind w:left="1440"/>
        <w:jc w:val="left"/>
        <w:rPr>
          <w:color w:val="auto"/>
          <w:lang w:val="sq-AL"/>
        </w:rPr>
      </w:pPr>
    </w:p>
    <w:p w14:paraId="40C5D724" w14:textId="5C4B9012" w:rsidR="00E0779D" w:rsidRPr="00772449" w:rsidRDefault="00F96962" w:rsidP="000C662D">
      <w:pPr>
        <w:jc w:val="left"/>
        <w:rPr>
          <w:color w:val="auto"/>
          <w:lang w:val="sq-AL"/>
        </w:rPr>
      </w:pPr>
      <w:proofErr w:type="spellStart"/>
      <w:r w:rsidRPr="00772449">
        <w:rPr>
          <w:color w:val="auto"/>
          <w:lang w:val="sq-AL"/>
        </w:rPr>
        <w:t>Detajizimi</w:t>
      </w:r>
      <w:proofErr w:type="spellEnd"/>
      <w:r w:rsidRPr="00772449">
        <w:rPr>
          <w:color w:val="auto"/>
          <w:lang w:val="sq-AL"/>
        </w:rPr>
        <w:t xml:space="preserve"> i m</w:t>
      </w:r>
      <w:r w:rsidR="00360E0C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tejsh</w:t>
      </w:r>
      <w:r w:rsidR="00360E0C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m i k</w:t>
      </w:r>
      <w:r w:rsidR="00F928AE" w:rsidRPr="00772449">
        <w:rPr>
          <w:color w:val="auto"/>
          <w:lang w:val="sq-AL"/>
        </w:rPr>
        <w:t>ategorizimit dhe taksave</w:t>
      </w:r>
      <w:r w:rsidR="00CF4CCA" w:rsidRPr="00772449">
        <w:rPr>
          <w:color w:val="auto"/>
          <w:lang w:val="sq-AL"/>
        </w:rPr>
        <w:t xml:space="preserve"> gjendet</w:t>
      </w:r>
      <w:r w:rsidRPr="00772449">
        <w:rPr>
          <w:color w:val="auto"/>
          <w:lang w:val="sq-AL"/>
        </w:rPr>
        <w:t xml:space="preserve"> n</w:t>
      </w:r>
      <w:r w:rsidR="00360E0C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</w:t>
      </w:r>
      <w:r w:rsidR="00CF4CCA" w:rsidRPr="00772449">
        <w:rPr>
          <w:color w:val="auto"/>
          <w:lang w:val="sq-AL"/>
        </w:rPr>
        <w:t>Shtojcën</w:t>
      </w:r>
      <w:r w:rsidR="002C1BB6" w:rsidRPr="00772449">
        <w:rPr>
          <w:color w:val="auto"/>
          <w:lang w:val="sq-AL"/>
        </w:rPr>
        <w:t xml:space="preserve"> A</w:t>
      </w:r>
      <w:r w:rsidRPr="00772449">
        <w:rPr>
          <w:color w:val="auto"/>
          <w:lang w:val="sq-AL"/>
        </w:rPr>
        <w:t xml:space="preserve"> t</w:t>
      </w:r>
      <w:r w:rsidR="00360E0C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k</w:t>
      </w:r>
      <w:r w:rsidR="00360E0C" w:rsidRPr="00772449">
        <w:rPr>
          <w:color w:val="auto"/>
          <w:lang w:val="sq-AL"/>
        </w:rPr>
        <w:t>ë</w:t>
      </w:r>
      <w:r w:rsidR="00CF4CCA" w:rsidRPr="00772449">
        <w:rPr>
          <w:color w:val="auto"/>
          <w:lang w:val="sq-AL"/>
        </w:rPr>
        <w:t>saj R</w:t>
      </w:r>
      <w:r w:rsidRPr="00772449">
        <w:rPr>
          <w:color w:val="auto"/>
          <w:lang w:val="sq-AL"/>
        </w:rPr>
        <w:t xml:space="preserve">regulloreje. </w:t>
      </w:r>
    </w:p>
    <w:p w14:paraId="4A2EAF9E" w14:textId="77777777" w:rsidR="000C662D" w:rsidRPr="00772449" w:rsidRDefault="000C662D" w:rsidP="000C662D">
      <w:pPr>
        <w:jc w:val="left"/>
        <w:rPr>
          <w:color w:val="auto"/>
          <w:lang w:val="sq-AL"/>
        </w:rPr>
      </w:pPr>
    </w:p>
    <w:p w14:paraId="77665CF3" w14:textId="4BD78CF8" w:rsidR="00E0779D" w:rsidRPr="00772449" w:rsidRDefault="00E0779D" w:rsidP="00E0779D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NENI 7 -</w:t>
      </w:r>
    </w:p>
    <w:p w14:paraId="2D08C985" w14:textId="5AE4A261" w:rsidR="00E0779D" w:rsidRPr="00772449" w:rsidRDefault="00E0779D" w:rsidP="00E0779D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TË DREJTAT E GJENERUESVE TË MBETURINAVE</w:t>
      </w:r>
    </w:p>
    <w:p w14:paraId="4527C045" w14:textId="77777777" w:rsidR="00E0779D" w:rsidRPr="00772449" w:rsidRDefault="00E0779D" w:rsidP="00E0779D">
      <w:pPr>
        <w:pStyle w:val="ListParagraph"/>
        <w:jc w:val="both"/>
        <w:rPr>
          <w:color w:val="auto"/>
          <w:lang w:val="sq-AL"/>
        </w:rPr>
      </w:pPr>
    </w:p>
    <w:p w14:paraId="3A369659" w14:textId="44C4577A" w:rsidR="004E0BCF" w:rsidRPr="00772449" w:rsidRDefault="004E0BCF" w:rsidP="00E0779D">
      <w:pPr>
        <w:pStyle w:val="ListParagraph"/>
        <w:numPr>
          <w:ilvl w:val="0"/>
          <w:numId w:val="17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Të gjithë personat fizik dhe juridik që krijojnë mbeturina, kanë të drejtë të kenë</w:t>
      </w:r>
    </w:p>
    <w:p w14:paraId="5B32A135" w14:textId="77777777" w:rsidR="004E0BCF" w:rsidRPr="00772449" w:rsidRDefault="004E0BCF" w:rsidP="00F647DB">
      <w:pPr>
        <w:pStyle w:val="ListParagraph"/>
        <w:ind w:left="36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qasje në shërbimet publike për hedhjen e mbeturinave.</w:t>
      </w:r>
    </w:p>
    <w:p w14:paraId="2D641EC2" w14:textId="25343FCE" w:rsidR="002C1BB6" w:rsidRPr="00772449" w:rsidRDefault="00A42879" w:rsidP="002C1BB6">
      <w:pPr>
        <w:pStyle w:val="ListParagraph"/>
        <w:numPr>
          <w:ilvl w:val="0"/>
          <w:numId w:val="17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Çdo gjenerues i mbeturinave komunale ka të drejtë ankese, ndaj shërbimit të ofruar.</w:t>
      </w:r>
    </w:p>
    <w:p w14:paraId="563F90DE" w14:textId="77777777" w:rsidR="002C1BB6" w:rsidRPr="00772449" w:rsidRDefault="002C1BB6" w:rsidP="00A42879">
      <w:pPr>
        <w:jc w:val="both"/>
        <w:rPr>
          <w:color w:val="auto"/>
          <w:lang w:val="sq-AL"/>
        </w:rPr>
      </w:pPr>
    </w:p>
    <w:p w14:paraId="10B867B3" w14:textId="0E6D3751" w:rsidR="00A42879" w:rsidRPr="00772449" w:rsidRDefault="00A42879" w:rsidP="00A42879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NENI 8 -</w:t>
      </w:r>
    </w:p>
    <w:p w14:paraId="5E3D370E" w14:textId="1C414577" w:rsidR="00A42879" w:rsidRPr="00772449" w:rsidRDefault="00A42879" w:rsidP="00CF4CCA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DETYR</w:t>
      </w:r>
      <w:r w:rsidR="00B80B73" w:rsidRPr="00772449">
        <w:rPr>
          <w:b/>
          <w:color w:val="auto"/>
          <w:lang w:val="sq-AL"/>
        </w:rPr>
        <w:t>IMET</w:t>
      </w:r>
      <w:r w:rsidRPr="00772449">
        <w:rPr>
          <w:b/>
          <w:color w:val="auto"/>
          <w:lang w:val="sq-AL"/>
        </w:rPr>
        <w:t xml:space="preserve"> E GJENERUESVE TË MBETURINAVE</w:t>
      </w:r>
    </w:p>
    <w:p w14:paraId="6D75F9E9" w14:textId="77777777" w:rsidR="00A42879" w:rsidRPr="00772449" w:rsidRDefault="00A42879" w:rsidP="00A42879">
      <w:pPr>
        <w:jc w:val="both"/>
        <w:rPr>
          <w:color w:val="auto"/>
          <w:lang w:val="sq-AL"/>
        </w:rPr>
      </w:pPr>
    </w:p>
    <w:p w14:paraId="1316EF6E" w14:textId="7A2B51FE" w:rsidR="00A42879" w:rsidRPr="00772449" w:rsidRDefault="00A42879" w:rsidP="00A42879">
      <w:pPr>
        <w:pStyle w:val="ListParagraph"/>
        <w:numPr>
          <w:ilvl w:val="0"/>
          <w:numId w:val="20"/>
        </w:numPr>
        <w:jc w:val="both"/>
        <w:rPr>
          <w:color w:val="000000" w:themeColor="text1"/>
          <w:lang w:val="sq-AL"/>
        </w:rPr>
      </w:pPr>
      <w:r w:rsidRPr="00772449">
        <w:rPr>
          <w:color w:val="000000" w:themeColor="text1"/>
          <w:lang w:val="sq-AL"/>
        </w:rPr>
        <w:t xml:space="preserve">Gjeneruesit e mbeturinave duhet të paguajnë për shërbimin e ofruar në bazë të </w:t>
      </w:r>
      <w:r w:rsidR="00B80B73" w:rsidRPr="00772449">
        <w:rPr>
          <w:color w:val="000000" w:themeColor="text1"/>
          <w:lang w:val="sq-AL"/>
        </w:rPr>
        <w:t>taks</w:t>
      </w:r>
      <w:r w:rsidR="00622777" w:rsidRPr="00772449">
        <w:rPr>
          <w:color w:val="000000" w:themeColor="text1"/>
          <w:lang w:val="sq-AL"/>
        </w:rPr>
        <w:t>ë</w:t>
      </w:r>
      <w:r w:rsidR="00B80B73" w:rsidRPr="00772449">
        <w:rPr>
          <w:color w:val="000000" w:themeColor="text1"/>
          <w:lang w:val="sq-AL"/>
        </w:rPr>
        <w:t>s/tarif</w:t>
      </w:r>
      <w:r w:rsidR="00622777" w:rsidRPr="00772449">
        <w:rPr>
          <w:color w:val="000000" w:themeColor="text1"/>
          <w:lang w:val="sq-AL"/>
        </w:rPr>
        <w:t>ë</w:t>
      </w:r>
      <w:r w:rsidR="00B80B73" w:rsidRPr="00772449">
        <w:rPr>
          <w:color w:val="000000" w:themeColor="text1"/>
          <w:lang w:val="sq-AL"/>
        </w:rPr>
        <w:t xml:space="preserve">s </w:t>
      </w:r>
      <w:r w:rsidR="00D17A08" w:rsidRPr="00772449">
        <w:rPr>
          <w:color w:val="000000" w:themeColor="text1"/>
          <w:lang w:val="sq-AL"/>
        </w:rPr>
        <w:t>së miratuar  nga Komuna.</w:t>
      </w:r>
    </w:p>
    <w:p w14:paraId="0854F419" w14:textId="62640185" w:rsidR="006B6CB1" w:rsidRPr="00772449" w:rsidRDefault="006B6CB1" w:rsidP="00A42879">
      <w:pPr>
        <w:pStyle w:val="ListParagraph"/>
        <w:numPr>
          <w:ilvl w:val="0"/>
          <w:numId w:val="20"/>
        </w:numPr>
        <w:jc w:val="both"/>
        <w:rPr>
          <w:color w:val="000000" w:themeColor="text1"/>
          <w:lang w:val="sq-AL"/>
        </w:rPr>
      </w:pPr>
      <w:r w:rsidRPr="00772449">
        <w:rPr>
          <w:color w:val="000000" w:themeColor="text1"/>
          <w:lang w:val="sq-AL"/>
        </w:rPr>
        <w:t xml:space="preserve">Të gjithë </w:t>
      </w:r>
      <w:r w:rsidR="00B80B73" w:rsidRPr="00772449">
        <w:rPr>
          <w:color w:val="000000" w:themeColor="text1"/>
          <w:lang w:val="sq-AL"/>
        </w:rPr>
        <w:t>gjenerues</w:t>
      </w:r>
      <w:r w:rsidR="00D17A08" w:rsidRPr="00772449">
        <w:rPr>
          <w:color w:val="000000" w:themeColor="text1"/>
          <w:lang w:val="sq-AL"/>
        </w:rPr>
        <w:t xml:space="preserve">it </w:t>
      </w:r>
      <w:r w:rsidRPr="00772449">
        <w:rPr>
          <w:color w:val="000000" w:themeColor="text1"/>
          <w:lang w:val="sq-AL"/>
        </w:rPr>
        <w:t>e mbeturinave janë të obliguar të regjistrohen në listat e shërbimit të konsumatorëve</w:t>
      </w:r>
      <w:r w:rsidR="00D17A08" w:rsidRPr="00772449">
        <w:rPr>
          <w:color w:val="000000" w:themeColor="text1"/>
          <w:lang w:val="sq-AL"/>
        </w:rPr>
        <w:t>,</w:t>
      </w:r>
      <w:r w:rsidRPr="00772449">
        <w:rPr>
          <w:color w:val="000000" w:themeColor="text1"/>
          <w:lang w:val="sq-AL"/>
        </w:rPr>
        <w:t xml:space="preserve"> për mbledhje</w:t>
      </w:r>
      <w:r w:rsidR="00D17A08" w:rsidRPr="00772449">
        <w:rPr>
          <w:color w:val="000000" w:themeColor="text1"/>
          <w:lang w:val="sq-AL"/>
        </w:rPr>
        <w:t>n</w:t>
      </w:r>
      <w:r w:rsidRPr="00772449">
        <w:rPr>
          <w:color w:val="000000" w:themeColor="text1"/>
          <w:lang w:val="sq-AL"/>
        </w:rPr>
        <w:t xml:space="preserve"> dhe bartjen e mbeturinave.</w:t>
      </w:r>
    </w:p>
    <w:p w14:paraId="7CF03AA9" w14:textId="64C0D9AA" w:rsidR="00A42879" w:rsidRPr="00772449" w:rsidRDefault="00A42879" w:rsidP="00A42879">
      <w:pPr>
        <w:pStyle w:val="ListParagraph"/>
        <w:numPr>
          <w:ilvl w:val="0"/>
          <w:numId w:val="20"/>
        </w:numPr>
        <w:jc w:val="both"/>
        <w:rPr>
          <w:color w:val="000000" w:themeColor="text1"/>
          <w:lang w:val="sq-AL"/>
        </w:rPr>
      </w:pPr>
      <w:r w:rsidRPr="00772449">
        <w:rPr>
          <w:color w:val="000000" w:themeColor="text1"/>
          <w:lang w:val="sq-AL"/>
        </w:rPr>
        <w:t xml:space="preserve">Gjeneruesit e mbeturinave </w:t>
      </w:r>
      <w:r w:rsidR="00E80392" w:rsidRPr="00772449">
        <w:rPr>
          <w:color w:val="000000" w:themeColor="text1"/>
          <w:lang w:val="sq-AL"/>
        </w:rPr>
        <w:t>obligohen</w:t>
      </w:r>
      <w:r w:rsidRPr="00772449">
        <w:rPr>
          <w:color w:val="000000" w:themeColor="text1"/>
          <w:lang w:val="sq-AL"/>
        </w:rPr>
        <w:t xml:space="preserve"> që mbeturinat t’i ndajnë dhe t’i </w:t>
      </w:r>
      <w:r w:rsidR="007422D4" w:rsidRPr="00772449">
        <w:rPr>
          <w:color w:val="000000" w:themeColor="text1"/>
          <w:lang w:val="sq-AL"/>
        </w:rPr>
        <w:t xml:space="preserve">vendosin </w:t>
      </w:r>
      <w:r w:rsidRPr="00772449">
        <w:rPr>
          <w:color w:val="000000" w:themeColor="text1"/>
          <w:lang w:val="sq-AL"/>
        </w:rPr>
        <w:t>sipas si</w:t>
      </w:r>
      <w:r w:rsidR="00E80392" w:rsidRPr="00772449">
        <w:rPr>
          <w:color w:val="000000" w:themeColor="text1"/>
          <w:lang w:val="sq-AL"/>
        </w:rPr>
        <w:t xml:space="preserve">stemit të përcaktuar nga Komuna, si </w:t>
      </w:r>
      <w:proofErr w:type="spellStart"/>
      <w:r w:rsidR="00E80392" w:rsidRPr="00772449">
        <w:rPr>
          <w:color w:val="000000" w:themeColor="text1"/>
          <w:lang w:val="sq-AL"/>
        </w:rPr>
        <w:t>mëposhtë</w:t>
      </w:r>
      <w:proofErr w:type="spellEnd"/>
      <w:r w:rsidR="00E80392" w:rsidRPr="00772449">
        <w:rPr>
          <w:color w:val="000000" w:themeColor="text1"/>
          <w:lang w:val="sq-AL"/>
        </w:rPr>
        <w:t>:</w:t>
      </w:r>
    </w:p>
    <w:p w14:paraId="7D21F741" w14:textId="52C0BC21" w:rsidR="000154E4" w:rsidRPr="00772449" w:rsidRDefault="000154E4" w:rsidP="000154E4">
      <w:pPr>
        <w:jc w:val="both"/>
        <w:rPr>
          <w:color w:val="000000" w:themeColor="text1"/>
          <w:lang w:val="sq-AL"/>
        </w:rPr>
      </w:pPr>
    </w:p>
    <w:p w14:paraId="46FE296F" w14:textId="77777777" w:rsidR="000154E4" w:rsidRPr="00772449" w:rsidRDefault="000154E4" w:rsidP="000154E4">
      <w:pPr>
        <w:jc w:val="both"/>
        <w:rPr>
          <w:color w:val="000000" w:themeColor="text1"/>
          <w:lang w:val="sq-AL"/>
        </w:rPr>
      </w:pPr>
    </w:p>
    <w:p w14:paraId="0FB990BC" w14:textId="3FD8F0C5" w:rsidR="00E17B88" w:rsidRPr="00772449" w:rsidRDefault="00E17B88" w:rsidP="00E96B12">
      <w:pPr>
        <w:pStyle w:val="ListParagraph"/>
        <w:numPr>
          <w:ilvl w:val="1"/>
          <w:numId w:val="20"/>
        </w:numPr>
        <w:jc w:val="both"/>
        <w:rPr>
          <w:color w:val="000000" w:themeColor="text1"/>
          <w:lang w:val="sq-AL"/>
        </w:rPr>
      </w:pPr>
      <w:proofErr w:type="spellStart"/>
      <w:r w:rsidRPr="00772449">
        <w:rPr>
          <w:rFonts w:eastAsia="Times New Roman"/>
          <w:color w:val="000000"/>
        </w:rPr>
        <w:t>Çdo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ekonomi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familjare</w:t>
      </w:r>
      <w:proofErr w:type="spellEnd"/>
      <w:r w:rsidRPr="00772449">
        <w:rPr>
          <w:rFonts w:eastAsia="Times New Roman"/>
          <w:color w:val="000000"/>
        </w:rPr>
        <w:t xml:space="preserve"> me </w:t>
      </w:r>
      <w:proofErr w:type="spellStart"/>
      <w:r w:rsidRPr="00772449">
        <w:rPr>
          <w:rFonts w:eastAsia="Times New Roman"/>
          <w:color w:val="000000"/>
        </w:rPr>
        <w:t>banim</w:t>
      </w:r>
      <w:proofErr w:type="spellEnd"/>
      <w:r w:rsidRPr="00772449">
        <w:rPr>
          <w:rFonts w:eastAsia="Times New Roman"/>
          <w:color w:val="000000"/>
        </w:rPr>
        <w:t xml:space="preserve"> individual/</w:t>
      </w:r>
      <w:proofErr w:type="spellStart"/>
      <w:r w:rsidRPr="00772449">
        <w:rPr>
          <w:rFonts w:eastAsia="Times New Roman"/>
          <w:color w:val="000000"/>
        </w:rPr>
        <w:t>rezidencial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oblig</w:t>
      </w:r>
      <w:r w:rsidR="00E80392" w:rsidRPr="00772449">
        <w:rPr>
          <w:rFonts w:eastAsia="Times New Roman"/>
          <w:color w:val="000000"/>
        </w:rPr>
        <w:t>ohet</w:t>
      </w:r>
      <w:proofErr w:type="spellEnd"/>
      <w:r w:rsidR="00E80392" w:rsidRPr="00772449">
        <w:rPr>
          <w:rFonts w:eastAsia="Times New Roman"/>
          <w:color w:val="000000"/>
        </w:rPr>
        <w:t xml:space="preserve"> </w:t>
      </w:r>
      <w:proofErr w:type="spellStart"/>
      <w:r w:rsidR="00E80392" w:rsidRPr="00772449">
        <w:rPr>
          <w:rFonts w:eastAsia="Times New Roman"/>
          <w:color w:val="000000"/>
        </w:rPr>
        <w:t>që</w:t>
      </w:r>
      <w:proofErr w:type="spellEnd"/>
      <w:r w:rsidR="00E80392" w:rsidRPr="00772449">
        <w:rPr>
          <w:rFonts w:eastAsia="Times New Roman"/>
          <w:color w:val="000000"/>
        </w:rPr>
        <w:t xml:space="preserve"> </w:t>
      </w:r>
      <w:proofErr w:type="spellStart"/>
      <w:r w:rsidR="00E80392" w:rsidRPr="00772449">
        <w:rPr>
          <w:rFonts w:eastAsia="Times New Roman"/>
          <w:color w:val="000000"/>
        </w:rPr>
        <w:t>hedhjen</w:t>
      </w:r>
      <w:proofErr w:type="spellEnd"/>
      <w:r w:rsidR="00E80392" w:rsidRPr="00772449">
        <w:rPr>
          <w:rFonts w:eastAsia="Times New Roman"/>
          <w:color w:val="000000"/>
        </w:rPr>
        <w:t xml:space="preserve"> e </w:t>
      </w:r>
      <w:proofErr w:type="spellStart"/>
      <w:r w:rsidR="00E80392" w:rsidRPr="00772449">
        <w:rPr>
          <w:rFonts w:eastAsia="Times New Roman"/>
          <w:color w:val="000000"/>
        </w:rPr>
        <w:t>mbeturinave</w:t>
      </w:r>
      <w:proofErr w:type="spellEnd"/>
      <w:r w:rsidR="00E80392" w:rsidRPr="00772449">
        <w:rPr>
          <w:rFonts w:eastAsia="Times New Roman"/>
          <w:color w:val="000000"/>
        </w:rPr>
        <w:t xml:space="preserve"> </w:t>
      </w:r>
      <w:proofErr w:type="spellStart"/>
      <w:r w:rsidR="00E80392" w:rsidRPr="00772449">
        <w:rPr>
          <w:rFonts w:eastAsia="Times New Roman"/>
          <w:color w:val="000000"/>
        </w:rPr>
        <w:t>t’a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bëjë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përmes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shporta</w:t>
      </w:r>
      <w:r w:rsidR="00E80392" w:rsidRPr="00772449">
        <w:rPr>
          <w:rFonts w:eastAsia="Times New Roman"/>
          <w:color w:val="000000"/>
        </w:rPr>
        <w:t>ve</w:t>
      </w:r>
      <w:proofErr w:type="spellEnd"/>
      <w:r w:rsidR="00E80392" w:rsidRPr="00772449">
        <w:rPr>
          <w:rFonts w:eastAsia="Times New Roman"/>
          <w:color w:val="000000"/>
        </w:rPr>
        <w:t>/</w:t>
      </w:r>
      <w:proofErr w:type="spellStart"/>
      <w:r w:rsidR="00E80392" w:rsidRPr="00772449">
        <w:rPr>
          <w:rFonts w:eastAsia="Times New Roman"/>
          <w:color w:val="000000"/>
        </w:rPr>
        <w:t>konteinerë</w:t>
      </w:r>
      <w:r w:rsidR="00D24547" w:rsidRPr="00772449">
        <w:rPr>
          <w:rFonts w:eastAsia="Times New Roman"/>
          <w:color w:val="000000"/>
        </w:rPr>
        <w:t>ve</w:t>
      </w:r>
      <w:proofErr w:type="spellEnd"/>
      <w:r w:rsidRPr="00772449">
        <w:rPr>
          <w:rFonts w:eastAsia="Times New Roman"/>
          <w:color w:val="000000"/>
        </w:rPr>
        <w:t xml:space="preserve"> për </w:t>
      </w:r>
      <w:proofErr w:type="spellStart"/>
      <w:r w:rsidRPr="00772449">
        <w:rPr>
          <w:rFonts w:eastAsia="Times New Roman"/>
          <w:color w:val="000000"/>
        </w:rPr>
        <w:t>grumbullimin</w:t>
      </w:r>
      <w:proofErr w:type="spellEnd"/>
      <w:r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mbeturinave</w:t>
      </w:r>
      <w:proofErr w:type="spellEnd"/>
      <w:r w:rsidR="00D24547" w:rsidRPr="00772449">
        <w:rPr>
          <w:rFonts w:eastAsia="Times New Roman"/>
          <w:color w:val="000000"/>
        </w:rPr>
        <w:t>.</w:t>
      </w:r>
    </w:p>
    <w:p w14:paraId="675E6D59" w14:textId="37C37C13" w:rsidR="00D24547" w:rsidRPr="00772449" w:rsidRDefault="00E80392" w:rsidP="00D24547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Gjeneruesit</w:t>
      </w:r>
      <w:proofErr w:type="spellEnd"/>
      <w:r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mbeturinave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nga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objektet</w:t>
      </w:r>
      <w:proofErr w:type="spellEnd"/>
      <w:r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banimeve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kolektive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obligohen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që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h</w:t>
      </w:r>
      <w:r w:rsidR="00E96B12" w:rsidRPr="00772449">
        <w:rPr>
          <w:rFonts w:eastAsia="Times New Roman"/>
          <w:color w:val="000000"/>
        </w:rPr>
        <w:t>edhj</w:t>
      </w:r>
      <w:r w:rsidRPr="00772449">
        <w:rPr>
          <w:rFonts w:eastAsia="Times New Roman"/>
          <w:color w:val="000000"/>
        </w:rPr>
        <w:t>en</w:t>
      </w:r>
      <w:proofErr w:type="spellEnd"/>
      <w:r w:rsidR="00E96B12" w:rsidRPr="00772449">
        <w:rPr>
          <w:rFonts w:eastAsia="Times New Roman"/>
          <w:color w:val="000000"/>
        </w:rPr>
        <w:t xml:space="preserve"> e </w:t>
      </w:r>
      <w:proofErr w:type="spellStart"/>
      <w:r w:rsidR="00E96B12" w:rsidRPr="00772449">
        <w:rPr>
          <w:rFonts w:eastAsia="Times New Roman"/>
          <w:color w:val="000000"/>
        </w:rPr>
        <w:t>mbeturinave</w:t>
      </w:r>
      <w:proofErr w:type="spellEnd"/>
      <w:r w:rsidR="00E96B12" w:rsidRPr="00772449">
        <w:rPr>
          <w:rFonts w:eastAsia="Times New Roman"/>
          <w:color w:val="000000"/>
        </w:rPr>
        <w:t xml:space="preserve"> </w:t>
      </w:r>
      <w:proofErr w:type="spellStart"/>
      <w:r w:rsidR="00E96B12" w:rsidRPr="00772449">
        <w:rPr>
          <w:rFonts w:eastAsia="Times New Roman"/>
          <w:color w:val="000000"/>
        </w:rPr>
        <w:t>shtëpiake</w:t>
      </w:r>
      <w:proofErr w:type="spellEnd"/>
      <w:r w:rsidR="00E96B12"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t’a</w:t>
      </w:r>
      <w:proofErr w:type="spellEnd"/>
      <w:r w:rsidR="00E96B12" w:rsidRPr="00772449">
        <w:rPr>
          <w:rFonts w:eastAsia="Times New Roman"/>
          <w:color w:val="000000"/>
        </w:rPr>
        <w:t xml:space="preserve"> </w:t>
      </w:r>
      <w:proofErr w:type="spellStart"/>
      <w:r w:rsidR="00E96B12" w:rsidRPr="00772449">
        <w:rPr>
          <w:rFonts w:eastAsia="Times New Roman"/>
          <w:color w:val="000000"/>
        </w:rPr>
        <w:t>bë</w:t>
      </w:r>
      <w:r w:rsidRPr="00772449">
        <w:rPr>
          <w:rFonts w:eastAsia="Times New Roman"/>
          <w:color w:val="000000"/>
        </w:rPr>
        <w:t>jnë</w:t>
      </w:r>
      <w:proofErr w:type="spellEnd"/>
      <w:r w:rsidR="00E96B12" w:rsidRPr="00772449">
        <w:rPr>
          <w:rFonts w:eastAsia="Times New Roman"/>
          <w:color w:val="000000"/>
        </w:rPr>
        <w:t xml:space="preserve"> </w:t>
      </w:r>
      <w:proofErr w:type="spellStart"/>
      <w:r w:rsidR="00E96B12" w:rsidRPr="00772449">
        <w:rPr>
          <w:rFonts w:eastAsia="Times New Roman"/>
          <w:color w:val="000000"/>
        </w:rPr>
        <w:t>në</w:t>
      </w:r>
      <w:proofErr w:type="spellEnd"/>
      <w:r w:rsidR="00E96B12" w:rsidRPr="00772449">
        <w:rPr>
          <w:rFonts w:eastAsia="Times New Roman"/>
          <w:color w:val="000000"/>
        </w:rPr>
        <w:t xml:space="preserve"> </w:t>
      </w:r>
      <w:proofErr w:type="spellStart"/>
      <w:r w:rsidR="00E96B12" w:rsidRPr="00772449">
        <w:rPr>
          <w:rFonts w:eastAsia="Times New Roman"/>
          <w:color w:val="000000"/>
        </w:rPr>
        <w:t>kontejnerët</w:t>
      </w:r>
      <w:proofErr w:type="spellEnd"/>
      <w:r w:rsidR="00E96B12" w:rsidRPr="00772449">
        <w:rPr>
          <w:rFonts w:eastAsia="Times New Roman"/>
          <w:color w:val="000000"/>
        </w:rPr>
        <w:t xml:space="preserve"> </w:t>
      </w:r>
      <w:proofErr w:type="spellStart"/>
      <w:r w:rsidR="00E96B12" w:rsidRPr="00772449">
        <w:rPr>
          <w:rFonts w:eastAsia="Times New Roman"/>
          <w:color w:val="000000"/>
        </w:rPr>
        <w:t>apo</w:t>
      </w:r>
      <w:proofErr w:type="spellEnd"/>
      <w:r w:rsidR="00E96B12" w:rsidRPr="00772449">
        <w:rPr>
          <w:rFonts w:eastAsia="Times New Roman"/>
          <w:color w:val="000000"/>
        </w:rPr>
        <w:t xml:space="preserve"> </w:t>
      </w:r>
      <w:proofErr w:type="spellStart"/>
      <w:r w:rsidR="00E96B12" w:rsidRPr="00772449">
        <w:rPr>
          <w:rFonts w:eastAsia="Times New Roman"/>
          <w:color w:val="000000"/>
        </w:rPr>
        <w:t>në</w:t>
      </w:r>
      <w:proofErr w:type="spellEnd"/>
      <w:r w:rsidR="00E96B12" w:rsidRPr="00772449">
        <w:rPr>
          <w:rFonts w:eastAsia="Times New Roman"/>
          <w:color w:val="000000"/>
        </w:rPr>
        <w:t xml:space="preserve"> </w:t>
      </w:r>
      <w:proofErr w:type="spellStart"/>
      <w:r w:rsidR="00E96B12" w:rsidRPr="00772449">
        <w:rPr>
          <w:rFonts w:eastAsia="Times New Roman"/>
          <w:color w:val="000000"/>
        </w:rPr>
        <w:t>vendet</w:t>
      </w:r>
      <w:proofErr w:type="spellEnd"/>
      <w:r w:rsidR="00E96B12" w:rsidRPr="00772449">
        <w:rPr>
          <w:rFonts w:eastAsia="Times New Roman"/>
          <w:color w:val="000000"/>
        </w:rPr>
        <w:t xml:space="preserve"> për </w:t>
      </w:r>
      <w:proofErr w:type="spellStart"/>
      <w:r w:rsidR="00E96B12" w:rsidRPr="00772449">
        <w:rPr>
          <w:rFonts w:eastAsia="Times New Roman"/>
          <w:color w:val="000000"/>
        </w:rPr>
        <w:t>mbledhjen</w:t>
      </w:r>
      <w:proofErr w:type="spellEnd"/>
      <w:r w:rsidR="00E96B12" w:rsidRPr="00772449">
        <w:rPr>
          <w:rFonts w:eastAsia="Times New Roman"/>
          <w:color w:val="000000"/>
        </w:rPr>
        <w:t xml:space="preserve"> </w:t>
      </w:r>
      <w:proofErr w:type="spellStart"/>
      <w:r w:rsidR="00E96B12" w:rsidRPr="00772449">
        <w:rPr>
          <w:rFonts w:eastAsia="Times New Roman"/>
          <w:color w:val="000000"/>
        </w:rPr>
        <w:t>dhe</w:t>
      </w:r>
      <w:proofErr w:type="spellEnd"/>
      <w:r w:rsidR="00E96B12" w:rsidRPr="00772449">
        <w:rPr>
          <w:rFonts w:eastAsia="Times New Roman"/>
          <w:color w:val="000000"/>
        </w:rPr>
        <w:t xml:space="preserve"> </w:t>
      </w:r>
      <w:proofErr w:type="spellStart"/>
      <w:r w:rsidR="00E96B12" w:rsidRPr="00772449">
        <w:rPr>
          <w:rFonts w:eastAsia="Times New Roman"/>
          <w:color w:val="000000"/>
        </w:rPr>
        <w:t>ndarjen</w:t>
      </w:r>
      <w:proofErr w:type="spellEnd"/>
      <w:r w:rsidR="00E96B12" w:rsidRPr="00772449">
        <w:rPr>
          <w:rFonts w:eastAsia="Times New Roman"/>
          <w:color w:val="000000"/>
        </w:rPr>
        <w:t xml:space="preserve"> e </w:t>
      </w:r>
      <w:proofErr w:type="spellStart"/>
      <w:r w:rsidR="00E96B12" w:rsidRPr="00772449">
        <w:rPr>
          <w:rFonts w:eastAsia="Times New Roman"/>
          <w:color w:val="000000"/>
        </w:rPr>
        <w:t>mbeturinave</w:t>
      </w:r>
      <w:proofErr w:type="spellEnd"/>
      <w:r w:rsidR="00E96B12" w:rsidRPr="00772449">
        <w:rPr>
          <w:rFonts w:eastAsia="Times New Roman"/>
          <w:color w:val="000000"/>
        </w:rPr>
        <w:t>.</w:t>
      </w:r>
    </w:p>
    <w:p w14:paraId="519F1F57" w14:textId="50BE74B9" w:rsidR="00ED7ABD" w:rsidRPr="00772449" w:rsidRDefault="00D330CF" w:rsidP="00ED7AB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Çdo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biznes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obligohet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posedoj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shporta</w:t>
      </w:r>
      <w:proofErr w:type="spellEnd"/>
      <w:r w:rsidRPr="00772449">
        <w:rPr>
          <w:rFonts w:eastAsia="Times New Roman"/>
          <w:color w:val="000000"/>
        </w:rPr>
        <w:t xml:space="preserve"> për </w:t>
      </w:r>
      <w:proofErr w:type="spellStart"/>
      <w:r w:rsidRPr="00772449">
        <w:rPr>
          <w:rFonts w:eastAsia="Times New Roman"/>
          <w:color w:val="000000"/>
        </w:rPr>
        <w:t>grumbullimin</w:t>
      </w:r>
      <w:proofErr w:type="spellEnd"/>
      <w:r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mbeturinave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që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krijon</w:t>
      </w:r>
      <w:proofErr w:type="spellEnd"/>
      <w:r w:rsidRPr="00772449">
        <w:rPr>
          <w:rFonts w:eastAsia="Times New Roman"/>
          <w:color w:val="000000"/>
        </w:rPr>
        <w:t>.</w:t>
      </w:r>
    </w:p>
    <w:p w14:paraId="3590C5BC" w14:textId="77777777" w:rsidR="00061BA3" w:rsidRPr="00772449" w:rsidRDefault="00061BA3" w:rsidP="00061BA3">
      <w:pPr>
        <w:pStyle w:val="ListParagraph"/>
        <w:ind w:left="1080"/>
        <w:jc w:val="both"/>
        <w:rPr>
          <w:rFonts w:eastAsia="Times New Roman"/>
          <w:color w:val="000000"/>
        </w:rPr>
      </w:pPr>
    </w:p>
    <w:p w14:paraId="19BAEFC1" w14:textId="3D88D353" w:rsidR="00E80392" w:rsidRPr="00772449" w:rsidRDefault="00E80392" w:rsidP="00ED7ABD">
      <w:pPr>
        <w:pStyle w:val="ListParagraph"/>
        <w:numPr>
          <w:ilvl w:val="0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Bizneset</w:t>
      </w:r>
      <w:proofErr w:type="spellEnd"/>
      <w:r w:rsidRPr="00772449">
        <w:rPr>
          <w:rFonts w:eastAsia="Times New Roman"/>
          <w:color w:val="000000"/>
        </w:rPr>
        <w:t xml:space="preserve">, </w:t>
      </w:r>
      <w:proofErr w:type="spellStart"/>
      <w:r w:rsidR="00ED7ABD" w:rsidRPr="00772449">
        <w:rPr>
          <w:rFonts w:eastAsia="Times New Roman"/>
          <w:color w:val="000000"/>
        </w:rPr>
        <w:t>veprimtaria</w:t>
      </w:r>
      <w:proofErr w:type="spellEnd"/>
      <w:r w:rsidR="00ED7ABD"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cilave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gjeneron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paketime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nga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kartoni</w:t>
      </w:r>
      <w:proofErr w:type="spellEnd"/>
      <w:r w:rsidRPr="00772449">
        <w:rPr>
          <w:rFonts w:eastAsia="Times New Roman"/>
          <w:color w:val="000000"/>
        </w:rPr>
        <w:t>,</w:t>
      </w:r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obligohen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që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përveç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kontejnerit</w:t>
      </w:r>
      <w:proofErr w:type="spellEnd"/>
      <w:r w:rsidR="00ED7ABD" w:rsidRPr="00772449">
        <w:rPr>
          <w:rFonts w:eastAsia="Times New Roman"/>
          <w:color w:val="000000"/>
        </w:rPr>
        <w:t xml:space="preserve"> për </w:t>
      </w:r>
      <w:proofErr w:type="spellStart"/>
      <w:r w:rsidR="00ED7ABD" w:rsidRPr="00772449">
        <w:rPr>
          <w:rFonts w:eastAsia="Times New Roman"/>
          <w:color w:val="000000"/>
        </w:rPr>
        <w:t>mbeturinat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="00BE1820" w:rsidRPr="00772449">
        <w:rPr>
          <w:rFonts w:eastAsia="Times New Roman"/>
          <w:color w:val="000000"/>
        </w:rPr>
        <w:t>tjera</w:t>
      </w:r>
      <w:proofErr w:type="spellEnd"/>
      <w:r w:rsidR="00BE1820" w:rsidRPr="00772449">
        <w:rPr>
          <w:rFonts w:eastAsia="Times New Roman"/>
          <w:color w:val="000000"/>
        </w:rPr>
        <w:t xml:space="preserve">, </w:t>
      </w:r>
      <w:proofErr w:type="spellStart"/>
      <w:r w:rsidR="00ED7ABD" w:rsidRPr="00772449">
        <w:rPr>
          <w:rFonts w:eastAsia="Times New Roman"/>
          <w:color w:val="000000"/>
        </w:rPr>
        <w:t>të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mbajnë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edhe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kontejner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specifik</w:t>
      </w:r>
      <w:proofErr w:type="spellEnd"/>
      <w:r w:rsidR="00ED7ABD" w:rsidRPr="00772449">
        <w:rPr>
          <w:rFonts w:eastAsia="Times New Roman"/>
          <w:color w:val="000000"/>
        </w:rPr>
        <w:t xml:space="preserve"> për </w:t>
      </w:r>
      <w:proofErr w:type="spellStart"/>
      <w:r w:rsidR="00ED7ABD" w:rsidRPr="00772449">
        <w:rPr>
          <w:rFonts w:eastAsia="Times New Roman"/>
          <w:color w:val="000000"/>
        </w:rPr>
        <w:t>ndarjen</w:t>
      </w:r>
      <w:proofErr w:type="spellEnd"/>
      <w:r w:rsidR="00ED7ABD" w:rsidRPr="00772449">
        <w:rPr>
          <w:rFonts w:eastAsia="Times New Roman"/>
          <w:color w:val="000000"/>
        </w:rPr>
        <w:t xml:space="preserve"> e </w:t>
      </w:r>
      <w:proofErr w:type="spellStart"/>
      <w:r w:rsidR="00ED7ABD" w:rsidRPr="00772449">
        <w:rPr>
          <w:rFonts w:eastAsia="Times New Roman"/>
          <w:color w:val="000000"/>
        </w:rPr>
        <w:t>paketimeve</w:t>
      </w:r>
      <w:proofErr w:type="spellEnd"/>
      <w:r w:rsidR="00ED7ABD" w:rsidRPr="00772449">
        <w:rPr>
          <w:rFonts w:eastAsia="Times New Roman"/>
          <w:color w:val="000000"/>
        </w:rPr>
        <w:t xml:space="preserve">. </w:t>
      </w:r>
      <w:proofErr w:type="spellStart"/>
      <w:proofErr w:type="gramStart"/>
      <w:r w:rsidR="00ED7ABD" w:rsidRPr="00772449">
        <w:rPr>
          <w:rFonts w:eastAsia="Times New Roman"/>
          <w:color w:val="000000"/>
        </w:rPr>
        <w:t>Ky</w:t>
      </w:r>
      <w:proofErr w:type="spellEnd"/>
      <w:proofErr w:type="gram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kontejner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duhet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të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jetë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r w:rsidRPr="00772449">
        <w:rPr>
          <w:rFonts w:eastAsia="Times New Roman"/>
          <w:color w:val="000000"/>
        </w:rPr>
        <w:t>i</w:t>
      </w:r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vendosur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afër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lokalit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dhe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duhet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të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jetë</w:t>
      </w:r>
      <w:proofErr w:type="spellEnd"/>
      <w:r w:rsidR="00ED7ABD" w:rsidRPr="00772449">
        <w:rPr>
          <w:rFonts w:eastAsia="Times New Roman"/>
          <w:color w:val="000000"/>
        </w:rPr>
        <w:t xml:space="preserve"> </w:t>
      </w:r>
      <w:proofErr w:type="spellStart"/>
      <w:r w:rsidR="00ED7ABD" w:rsidRPr="00772449">
        <w:rPr>
          <w:rFonts w:eastAsia="Times New Roman"/>
          <w:color w:val="000000"/>
        </w:rPr>
        <w:t>rrjetë</w:t>
      </w:r>
      <w:proofErr w:type="spellEnd"/>
      <w:r w:rsidR="00ED7ABD" w:rsidRPr="00772449">
        <w:rPr>
          <w:rFonts w:eastAsia="Times New Roman"/>
          <w:color w:val="000000"/>
        </w:rPr>
        <w:t xml:space="preserve"> (i </w:t>
      </w:r>
      <w:proofErr w:type="spellStart"/>
      <w:r w:rsidR="00ED7ABD" w:rsidRPr="00772449">
        <w:rPr>
          <w:rFonts w:eastAsia="Times New Roman"/>
          <w:color w:val="000000"/>
        </w:rPr>
        <w:t>tejdukshëm</w:t>
      </w:r>
      <w:proofErr w:type="spellEnd"/>
      <w:r w:rsidR="00ED7ABD" w:rsidRPr="00772449">
        <w:rPr>
          <w:rFonts w:eastAsia="Times New Roman"/>
          <w:color w:val="000000"/>
        </w:rPr>
        <w:t xml:space="preserve">). </w:t>
      </w:r>
    </w:p>
    <w:p w14:paraId="640261D7" w14:textId="77777777" w:rsidR="00E80392" w:rsidRPr="00772449" w:rsidRDefault="00E80392" w:rsidP="00E80392">
      <w:pPr>
        <w:jc w:val="both"/>
        <w:rPr>
          <w:rFonts w:eastAsia="Times New Roman"/>
          <w:color w:val="000000"/>
        </w:rPr>
      </w:pPr>
    </w:p>
    <w:p w14:paraId="5E607AA1" w14:textId="0DFE8B27" w:rsidR="00ED7ABD" w:rsidRPr="00772449" w:rsidRDefault="00ED7ABD" w:rsidP="00E80392">
      <w:p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Bizneset</w:t>
      </w:r>
      <w:proofErr w:type="spellEnd"/>
      <w:r w:rsidR="00061BA3" w:rsidRPr="00772449">
        <w:rPr>
          <w:rFonts w:eastAsia="Times New Roman"/>
          <w:color w:val="000000"/>
        </w:rPr>
        <w:t>,</w:t>
      </w:r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cilat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obligohen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posedojnë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kontejner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veçantë</w:t>
      </w:r>
      <w:proofErr w:type="spellEnd"/>
      <w:r w:rsidRPr="00772449">
        <w:rPr>
          <w:rFonts w:eastAsia="Times New Roman"/>
          <w:color w:val="000000"/>
        </w:rPr>
        <w:t xml:space="preserve"> për </w:t>
      </w:r>
      <w:proofErr w:type="spellStart"/>
      <w:r w:rsidRPr="00772449">
        <w:rPr>
          <w:rFonts w:eastAsia="Times New Roman"/>
          <w:color w:val="000000"/>
        </w:rPr>
        <w:t>paketime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janë</w:t>
      </w:r>
      <w:proofErr w:type="spellEnd"/>
      <w:r w:rsidRPr="00772449">
        <w:rPr>
          <w:rFonts w:eastAsia="Times New Roman"/>
          <w:color w:val="000000"/>
        </w:rPr>
        <w:t>:</w:t>
      </w:r>
    </w:p>
    <w:p w14:paraId="364D486F" w14:textId="68B65E36" w:rsidR="00ED7ABD" w:rsidRPr="00772449" w:rsidRDefault="001D21D3" w:rsidP="00ED7AB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Marketet</w:t>
      </w:r>
      <w:proofErr w:type="spellEnd"/>
    </w:p>
    <w:p w14:paraId="4DE08AE9" w14:textId="3749282B" w:rsidR="00ED7ABD" w:rsidRPr="00772449" w:rsidRDefault="00ED7ABD" w:rsidP="00ED7AB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Pemëshitësit</w:t>
      </w:r>
      <w:proofErr w:type="spellEnd"/>
    </w:p>
    <w:p w14:paraId="3A3DFC83" w14:textId="0D2A965C" w:rsidR="00ED7ABD" w:rsidRPr="00772449" w:rsidRDefault="001D21D3" w:rsidP="00ED7AB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r w:rsidRPr="00772449">
        <w:rPr>
          <w:rFonts w:eastAsia="Times New Roman"/>
          <w:color w:val="000000"/>
        </w:rPr>
        <w:t>Depot</w:t>
      </w:r>
    </w:p>
    <w:p w14:paraId="770D0EB2" w14:textId="12AC2382" w:rsidR="00ED7ABD" w:rsidRPr="00772449" w:rsidRDefault="001D21D3" w:rsidP="00ED7AB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Dyqanet</w:t>
      </w:r>
      <w:proofErr w:type="spellEnd"/>
      <w:r w:rsidRPr="00772449">
        <w:rPr>
          <w:rFonts w:eastAsia="Times New Roman"/>
          <w:color w:val="000000"/>
        </w:rPr>
        <w:t xml:space="preserve"> me </w:t>
      </w:r>
      <w:proofErr w:type="spellStart"/>
      <w:r w:rsidRPr="00772449">
        <w:rPr>
          <w:rFonts w:eastAsia="Times New Roman"/>
          <w:color w:val="000000"/>
        </w:rPr>
        <w:t>shumicë</w:t>
      </w:r>
      <w:proofErr w:type="spellEnd"/>
    </w:p>
    <w:p w14:paraId="4AF9AC16" w14:textId="6E7F2487" w:rsidR="00ED7ABD" w:rsidRPr="00772449" w:rsidRDefault="00ED7ABD" w:rsidP="00ED7AB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Dyqanet</w:t>
      </w:r>
      <w:proofErr w:type="spellEnd"/>
      <w:r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karakterit</w:t>
      </w:r>
      <w:proofErr w:type="spellEnd"/>
      <w:r w:rsidRPr="00772449">
        <w:rPr>
          <w:rFonts w:eastAsia="Times New Roman"/>
          <w:color w:val="000000"/>
        </w:rPr>
        <w:t xml:space="preserve"> "</w:t>
      </w:r>
      <w:proofErr w:type="spellStart"/>
      <w:r w:rsidRPr="00772449">
        <w:rPr>
          <w:rFonts w:eastAsia="Times New Roman"/>
          <w:i/>
          <w:color w:val="000000"/>
        </w:rPr>
        <w:t>Gjithçka</w:t>
      </w:r>
      <w:proofErr w:type="spellEnd"/>
      <w:r w:rsidRPr="00772449">
        <w:rPr>
          <w:rFonts w:eastAsia="Times New Roman"/>
          <w:i/>
          <w:color w:val="000000"/>
        </w:rPr>
        <w:t xml:space="preserve"> 1 euro</w:t>
      </w:r>
      <w:r w:rsidRPr="00772449">
        <w:rPr>
          <w:rFonts w:eastAsia="Times New Roman"/>
          <w:color w:val="000000"/>
        </w:rPr>
        <w:t>"</w:t>
      </w:r>
    </w:p>
    <w:p w14:paraId="674BB7B5" w14:textId="70DAE074" w:rsidR="00ED7ABD" w:rsidRPr="00772449" w:rsidRDefault="00ED7ABD" w:rsidP="00ED7AB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Qendrat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Tregtare</w:t>
      </w:r>
      <w:proofErr w:type="spellEnd"/>
    </w:p>
    <w:p w14:paraId="5ED39449" w14:textId="75FA5ED1" w:rsidR="00ED7ABD" w:rsidRPr="00772449" w:rsidRDefault="00ED7ABD" w:rsidP="00ED7AB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Butikët</w:t>
      </w:r>
      <w:proofErr w:type="spellEnd"/>
      <w:r w:rsidRPr="00772449">
        <w:rPr>
          <w:rFonts w:eastAsia="Times New Roman"/>
          <w:color w:val="000000"/>
        </w:rPr>
        <w:t xml:space="preserve"> (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cilat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shesin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këpucë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apo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produkte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="001D21D3" w:rsidRPr="00772449">
        <w:rPr>
          <w:rFonts w:eastAsia="Times New Roman"/>
          <w:color w:val="000000"/>
        </w:rPr>
        <w:t>të</w:t>
      </w:r>
      <w:proofErr w:type="spellEnd"/>
      <w:r w:rsidR="001D21D3"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tjera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që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gjenerojnë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shumë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paketime</w:t>
      </w:r>
      <w:proofErr w:type="spellEnd"/>
      <w:r w:rsidRPr="00772449">
        <w:rPr>
          <w:rFonts w:eastAsia="Times New Roman"/>
          <w:color w:val="000000"/>
        </w:rPr>
        <w:t>)</w:t>
      </w:r>
    </w:p>
    <w:p w14:paraId="09A6A796" w14:textId="2F94AB80" w:rsidR="0099325C" w:rsidRPr="00772449" w:rsidRDefault="00ED7ABD" w:rsidP="0099325C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Dyqanet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cilat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shesin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teknikë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bardhë</w:t>
      </w:r>
      <w:proofErr w:type="spellEnd"/>
      <w:r w:rsidRPr="00772449">
        <w:rPr>
          <w:rFonts w:eastAsia="Times New Roman"/>
          <w:color w:val="000000"/>
        </w:rPr>
        <w:t>.</w:t>
      </w:r>
    </w:p>
    <w:p w14:paraId="75841009" w14:textId="77777777" w:rsidR="009C559D" w:rsidRPr="00772449" w:rsidRDefault="009C559D" w:rsidP="009C559D">
      <w:pPr>
        <w:pStyle w:val="ListParagraph"/>
        <w:ind w:left="1080"/>
        <w:jc w:val="both"/>
        <w:rPr>
          <w:rFonts w:eastAsia="Times New Roman"/>
          <w:color w:val="000000"/>
        </w:rPr>
      </w:pPr>
    </w:p>
    <w:p w14:paraId="2BC28AEA" w14:textId="6975B5F7" w:rsidR="001D21D3" w:rsidRPr="00772449" w:rsidRDefault="0099325C" w:rsidP="0099325C">
      <w:pPr>
        <w:pStyle w:val="ListParagraph"/>
        <w:numPr>
          <w:ilvl w:val="0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Bizneset</w:t>
      </w:r>
      <w:proofErr w:type="spellEnd"/>
      <w:r w:rsidR="00BE1820" w:rsidRPr="00772449">
        <w:rPr>
          <w:rFonts w:eastAsia="Times New Roman"/>
          <w:color w:val="000000"/>
        </w:rPr>
        <w:t xml:space="preserve">, </w:t>
      </w:r>
      <w:proofErr w:type="spellStart"/>
      <w:r w:rsidR="00BE1820" w:rsidRPr="00772449">
        <w:rPr>
          <w:rFonts w:eastAsia="Times New Roman"/>
          <w:color w:val="000000"/>
        </w:rPr>
        <w:t>v</w:t>
      </w:r>
      <w:r w:rsidR="001D21D3" w:rsidRPr="00772449">
        <w:rPr>
          <w:rFonts w:eastAsia="Times New Roman"/>
          <w:color w:val="000000"/>
        </w:rPr>
        <w:t>eprimtaria</w:t>
      </w:r>
      <w:proofErr w:type="spellEnd"/>
      <w:r w:rsidR="001D21D3" w:rsidRPr="00772449">
        <w:rPr>
          <w:rFonts w:eastAsia="Times New Roman"/>
          <w:color w:val="000000"/>
        </w:rPr>
        <w:t xml:space="preserve"> e </w:t>
      </w:r>
      <w:proofErr w:type="spellStart"/>
      <w:r w:rsidR="001D21D3" w:rsidRPr="00772449">
        <w:rPr>
          <w:rFonts w:eastAsia="Times New Roman"/>
          <w:color w:val="000000"/>
        </w:rPr>
        <w:t>të</w:t>
      </w:r>
      <w:proofErr w:type="spellEnd"/>
      <w:r w:rsidR="001D21D3" w:rsidRPr="00772449">
        <w:rPr>
          <w:rFonts w:eastAsia="Times New Roman"/>
          <w:color w:val="000000"/>
        </w:rPr>
        <w:t xml:space="preserve"> </w:t>
      </w:r>
      <w:proofErr w:type="spellStart"/>
      <w:r w:rsidR="001D21D3" w:rsidRPr="00772449">
        <w:rPr>
          <w:rFonts w:eastAsia="Times New Roman"/>
          <w:color w:val="000000"/>
        </w:rPr>
        <w:t>cilave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gjeneron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vajra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si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mbeturinë</w:t>
      </w:r>
      <w:proofErr w:type="spellEnd"/>
      <w:r w:rsidR="001D21D3" w:rsidRPr="00772449">
        <w:rPr>
          <w:rFonts w:eastAsia="Times New Roman"/>
          <w:color w:val="000000"/>
        </w:rPr>
        <w:t>,</w:t>
      </w:r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obligohe</w:t>
      </w:r>
      <w:r w:rsidR="001D21D3" w:rsidRPr="00772449">
        <w:rPr>
          <w:rFonts w:eastAsia="Times New Roman"/>
          <w:color w:val="000000"/>
        </w:rPr>
        <w:t>n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="001D21D3" w:rsidRPr="00772449">
        <w:rPr>
          <w:rFonts w:eastAsia="Times New Roman"/>
          <w:color w:val="000000"/>
        </w:rPr>
        <w:t>që</w:t>
      </w:r>
      <w:proofErr w:type="spellEnd"/>
      <w:r w:rsidR="001D21D3"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posedojnë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kontejner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veçantë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cilët</w:t>
      </w:r>
      <w:proofErr w:type="spellEnd"/>
      <w:r w:rsidRPr="00772449">
        <w:rPr>
          <w:rFonts w:eastAsia="Times New Roman"/>
          <w:color w:val="000000"/>
        </w:rPr>
        <w:t xml:space="preserve"> i </w:t>
      </w:r>
      <w:proofErr w:type="spellStart"/>
      <w:r w:rsidRPr="00772449">
        <w:rPr>
          <w:rFonts w:eastAsia="Times New Roman"/>
          <w:color w:val="000000"/>
        </w:rPr>
        <w:t>ndajnë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këto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mbeturina</w:t>
      </w:r>
      <w:proofErr w:type="spellEnd"/>
      <w:r w:rsidRPr="00772449">
        <w:rPr>
          <w:rFonts w:eastAsia="Times New Roman"/>
          <w:color w:val="000000"/>
        </w:rPr>
        <w:t xml:space="preserve">. </w:t>
      </w:r>
    </w:p>
    <w:p w14:paraId="33211603" w14:textId="77777777" w:rsidR="001D21D3" w:rsidRPr="00772449" w:rsidRDefault="001D21D3" w:rsidP="001D21D3">
      <w:pPr>
        <w:jc w:val="both"/>
        <w:rPr>
          <w:rFonts w:eastAsia="Times New Roman"/>
          <w:color w:val="000000"/>
        </w:rPr>
      </w:pPr>
    </w:p>
    <w:p w14:paraId="0E3CC18E" w14:textId="792D0013" w:rsidR="0099325C" w:rsidRPr="00772449" w:rsidRDefault="0099325C" w:rsidP="001D21D3">
      <w:p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Bizneset</w:t>
      </w:r>
      <w:proofErr w:type="spellEnd"/>
      <w:r w:rsidR="00061BA3" w:rsidRPr="00772449">
        <w:rPr>
          <w:rFonts w:eastAsia="Times New Roman"/>
          <w:color w:val="000000"/>
        </w:rPr>
        <w:t>,</w:t>
      </w:r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cilat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obligohen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posedojnë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kontejner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veçantë</w:t>
      </w:r>
      <w:proofErr w:type="spellEnd"/>
      <w:r w:rsidRPr="00772449">
        <w:rPr>
          <w:rFonts w:eastAsia="Times New Roman"/>
          <w:color w:val="000000"/>
        </w:rPr>
        <w:t xml:space="preserve"> për </w:t>
      </w:r>
      <w:proofErr w:type="spellStart"/>
      <w:r w:rsidRPr="00772449">
        <w:rPr>
          <w:rFonts w:eastAsia="Times New Roman"/>
          <w:color w:val="000000"/>
        </w:rPr>
        <w:t>grumbullimin</w:t>
      </w:r>
      <w:proofErr w:type="spellEnd"/>
      <w:r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vajit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janë</w:t>
      </w:r>
      <w:proofErr w:type="spellEnd"/>
      <w:r w:rsidRPr="00772449">
        <w:rPr>
          <w:rFonts w:eastAsia="Times New Roman"/>
          <w:color w:val="000000"/>
        </w:rPr>
        <w:t>:</w:t>
      </w:r>
    </w:p>
    <w:p w14:paraId="4BDA1F8E" w14:textId="2BF993D5" w:rsidR="0099325C" w:rsidRPr="00772449" w:rsidRDefault="001D21D3" w:rsidP="0099325C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Restoranet</w:t>
      </w:r>
      <w:proofErr w:type="spellEnd"/>
    </w:p>
    <w:p w14:paraId="400C5F35" w14:textId="66680E7F" w:rsidR="0099325C" w:rsidRPr="00772449" w:rsidRDefault="001D21D3" w:rsidP="0099325C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Mekanikët</w:t>
      </w:r>
      <w:proofErr w:type="spellEnd"/>
    </w:p>
    <w:p w14:paraId="41010743" w14:textId="77777777" w:rsidR="009C559D" w:rsidRPr="00772449" w:rsidRDefault="009C559D" w:rsidP="009C559D">
      <w:pPr>
        <w:pStyle w:val="ListParagraph"/>
        <w:ind w:left="1080"/>
        <w:jc w:val="both"/>
        <w:rPr>
          <w:rFonts w:eastAsia="Times New Roman"/>
          <w:color w:val="000000"/>
        </w:rPr>
      </w:pPr>
    </w:p>
    <w:p w14:paraId="65A455BF" w14:textId="49209023" w:rsidR="0099325C" w:rsidRPr="00772449" w:rsidRDefault="00BE1820" w:rsidP="0099325C">
      <w:pPr>
        <w:pStyle w:val="ListParagraph"/>
        <w:numPr>
          <w:ilvl w:val="0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Bizneset</w:t>
      </w:r>
      <w:proofErr w:type="spellEnd"/>
      <w:r w:rsidRPr="00772449">
        <w:rPr>
          <w:rFonts w:eastAsia="Times New Roman"/>
          <w:color w:val="000000"/>
        </w:rPr>
        <w:t xml:space="preserve">, </w:t>
      </w:r>
      <w:proofErr w:type="spellStart"/>
      <w:r w:rsidRPr="00772449">
        <w:rPr>
          <w:rFonts w:eastAsia="Times New Roman"/>
          <w:color w:val="000000"/>
        </w:rPr>
        <w:t>veprimtaria</w:t>
      </w:r>
      <w:proofErr w:type="spellEnd"/>
      <w:r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cilave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gjeneron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mbeturina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të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kompostueshme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obligohe</w:t>
      </w:r>
      <w:r w:rsidRPr="00772449">
        <w:rPr>
          <w:rFonts w:eastAsia="Times New Roman"/>
          <w:color w:val="000000"/>
        </w:rPr>
        <w:t>n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që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të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posedojnë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kontejner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të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veçantë</w:t>
      </w:r>
      <w:proofErr w:type="spellEnd"/>
      <w:r w:rsidRPr="00772449">
        <w:rPr>
          <w:rFonts w:eastAsia="Times New Roman"/>
          <w:color w:val="000000"/>
        </w:rPr>
        <w:t>,</w:t>
      </w:r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në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të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cilët</w:t>
      </w:r>
      <w:proofErr w:type="spellEnd"/>
      <w:r w:rsidR="0099325C" w:rsidRPr="00772449">
        <w:rPr>
          <w:rFonts w:eastAsia="Times New Roman"/>
          <w:color w:val="000000"/>
        </w:rPr>
        <w:t xml:space="preserve"> i </w:t>
      </w:r>
      <w:proofErr w:type="spellStart"/>
      <w:r w:rsidR="0099325C" w:rsidRPr="00772449">
        <w:rPr>
          <w:rFonts w:eastAsia="Times New Roman"/>
          <w:color w:val="000000"/>
        </w:rPr>
        <w:t>ndajnë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këto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mbeturina</w:t>
      </w:r>
      <w:proofErr w:type="spellEnd"/>
      <w:r w:rsidR="0099325C" w:rsidRPr="00772449">
        <w:rPr>
          <w:rFonts w:eastAsia="Times New Roman"/>
          <w:color w:val="000000"/>
        </w:rPr>
        <w:t xml:space="preserve">. </w:t>
      </w:r>
      <w:proofErr w:type="spellStart"/>
      <w:r w:rsidR="0099325C" w:rsidRPr="00772449">
        <w:rPr>
          <w:rFonts w:eastAsia="Times New Roman"/>
          <w:color w:val="000000"/>
        </w:rPr>
        <w:t>Bizneset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të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cilat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obligohen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të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posedojnë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kontejner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të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veçantë</w:t>
      </w:r>
      <w:proofErr w:type="spellEnd"/>
      <w:r w:rsidR="0099325C" w:rsidRPr="00772449">
        <w:rPr>
          <w:rFonts w:eastAsia="Times New Roman"/>
          <w:color w:val="000000"/>
        </w:rPr>
        <w:t xml:space="preserve"> për </w:t>
      </w:r>
      <w:proofErr w:type="spellStart"/>
      <w:r w:rsidR="0099325C" w:rsidRPr="00772449">
        <w:rPr>
          <w:rFonts w:eastAsia="Times New Roman"/>
          <w:color w:val="000000"/>
        </w:rPr>
        <w:t>mbeturina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të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kompostueshme</w:t>
      </w:r>
      <w:proofErr w:type="spellEnd"/>
      <w:r w:rsidR="0099325C" w:rsidRPr="00772449">
        <w:rPr>
          <w:rFonts w:eastAsia="Times New Roman"/>
          <w:color w:val="000000"/>
        </w:rPr>
        <w:t xml:space="preserve"> </w:t>
      </w:r>
      <w:proofErr w:type="spellStart"/>
      <w:r w:rsidR="0099325C" w:rsidRPr="00772449">
        <w:rPr>
          <w:rFonts w:eastAsia="Times New Roman"/>
          <w:color w:val="000000"/>
        </w:rPr>
        <w:t>janë</w:t>
      </w:r>
      <w:proofErr w:type="spellEnd"/>
      <w:r w:rsidR="0099325C" w:rsidRPr="00772449">
        <w:rPr>
          <w:rFonts w:eastAsia="Times New Roman"/>
          <w:color w:val="000000"/>
        </w:rPr>
        <w:t>:</w:t>
      </w:r>
    </w:p>
    <w:p w14:paraId="6C7A7340" w14:textId="2D18DB57" w:rsidR="0099325C" w:rsidRPr="00772449" w:rsidRDefault="00061BA3" w:rsidP="0099325C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Marketet</w:t>
      </w:r>
      <w:proofErr w:type="spellEnd"/>
    </w:p>
    <w:p w14:paraId="30A4498C" w14:textId="2B996E99" w:rsidR="0099325C" w:rsidRPr="00772449" w:rsidRDefault="00061BA3" w:rsidP="0099325C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Pemëshitësit</w:t>
      </w:r>
      <w:proofErr w:type="spellEnd"/>
    </w:p>
    <w:p w14:paraId="37CEA42A" w14:textId="5F80691C" w:rsidR="00D330CF" w:rsidRPr="00772449" w:rsidRDefault="00061BA3" w:rsidP="0097355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Tregjet</w:t>
      </w:r>
      <w:proofErr w:type="spellEnd"/>
    </w:p>
    <w:p w14:paraId="5C4D33DB" w14:textId="77777777" w:rsidR="009C559D" w:rsidRPr="00772449" w:rsidRDefault="009C559D" w:rsidP="009C559D">
      <w:pPr>
        <w:pStyle w:val="ListParagraph"/>
        <w:ind w:left="1080"/>
        <w:jc w:val="both"/>
        <w:rPr>
          <w:rFonts w:eastAsia="Times New Roman"/>
          <w:color w:val="000000"/>
        </w:rPr>
      </w:pPr>
    </w:p>
    <w:p w14:paraId="2959A137" w14:textId="77777777" w:rsidR="00061BA3" w:rsidRPr="00772449" w:rsidRDefault="00061BA3" w:rsidP="0097355D">
      <w:pPr>
        <w:pStyle w:val="ListParagraph"/>
        <w:numPr>
          <w:ilvl w:val="0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Bizneset</w:t>
      </w:r>
      <w:proofErr w:type="spellEnd"/>
      <w:r w:rsidRPr="00772449">
        <w:rPr>
          <w:rFonts w:eastAsia="Times New Roman"/>
          <w:color w:val="000000"/>
        </w:rPr>
        <w:t xml:space="preserve">, </w:t>
      </w:r>
      <w:proofErr w:type="spellStart"/>
      <w:r w:rsidRPr="00772449">
        <w:rPr>
          <w:rFonts w:eastAsia="Times New Roman"/>
          <w:color w:val="000000"/>
        </w:rPr>
        <w:t>veprimtaria</w:t>
      </w:r>
      <w:proofErr w:type="spellEnd"/>
      <w:r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cilave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gjeneron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goma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si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mbeturinë</w:t>
      </w:r>
      <w:proofErr w:type="spellEnd"/>
      <w:r w:rsidRPr="00772449">
        <w:rPr>
          <w:rFonts w:eastAsia="Times New Roman"/>
          <w:color w:val="000000"/>
        </w:rPr>
        <w:t>,</w:t>
      </w:r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obligohen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që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të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posedojnë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kontejner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të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veçantë</w:t>
      </w:r>
      <w:proofErr w:type="spellEnd"/>
      <w:r w:rsidRPr="00772449">
        <w:rPr>
          <w:rFonts w:eastAsia="Times New Roman"/>
          <w:color w:val="000000"/>
        </w:rPr>
        <w:t>,</w:t>
      </w:r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në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të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cilët</w:t>
      </w:r>
      <w:proofErr w:type="spellEnd"/>
      <w:r w:rsidR="0097355D" w:rsidRPr="00772449">
        <w:rPr>
          <w:rFonts w:eastAsia="Times New Roman"/>
          <w:color w:val="000000"/>
        </w:rPr>
        <w:t xml:space="preserve"> i </w:t>
      </w:r>
      <w:proofErr w:type="spellStart"/>
      <w:r w:rsidR="0097355D" w:rsidRPr="00772449">
        <w:rPr>
          <w:rFonts w:eastAsia="Times New Roman"/>
          <w:color w:val="000000"/>
        </w:rPr>
        <w:t>ndajnë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këto</w:t>
      </w:r>
      <w:proofErr w:type="spellEnd"/>
      <w:r w:rsidR="0097355D" w:rsidRPr="00772449">
        <w:rPr>
          <w:rFonts w:eastAsia="Times New Roman"/>
          <w:color w:val="000000"/>
        </w:rPr>
        <w:t xml:space="preserve"> </w:t>
      </w:r>
      <w:proofErr w:type="spellStart"/>
      <w:r w:rsidR="0097355D" w:rsidRPr="00772449">
        <w:rPr>
          <w:rFonts w:eastAsia="Times New Roman"/>
          <w:color w:val="000000"/>
        </w:rPr>
        <w:t>mbeturina</w:t>
      </w:r>
      <w:proofErr w:type="spellEnd"/>
      <w:r w:rsidR="0097355D" w:rsidRPr="00772449">
        <w:rPr>
          <w:rFonts w:eastAsia="Times New Roman"/>
          <w:color w:val="000000"/>
        </w:rPr>
        <w:t xml:space="preserve">. </w:t>
      </w:r>
    </w:p>
    <w:p w14:paraId="01486104" w14:textId="77777777" w:rsidR="00061BA3" w:rsidRPr="00772449" w:rsidRDefault="00061BA3" w:rsidP="00061BA3">
      <w:pPr>
        <w:jc w:val="both"/>
        <w:rPr>
          <w:rFonts w:eastAsia="Times New Roman"/>
          <w:color w:val="000000"/>
        </w:rPr>
      </w:pPr>
    </w:p>
    <w:p w14:paraId="7BD41D74" w14:textId="4E68DFD9" w:rsidR="0097355D" w:rsidRPr="00772449" w:rsidRDefault="0097355D" w:rsidP="00061BA3">
      <w:p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Bizneset</w:t>
      </w:r>
      <w:proofErr w:type="spellEnd"/>
      <w:r w:rsidR="00061BA3" w:rsidRPr="00772449">
        <w:rPr>
          <w:rFonts w:eastAsia="Times New Roman"/>
          <w:color w:val="000000"/>
        </w:rPr>
        <w:t>,</w:t>
      </w:r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cilat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obligohen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posedojnë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kontejner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veçantë</w:t>
      </w:r>
      <w:proofErr w:type="spellEnd"/>
      <w:r w:rsidRPr="00772449">
        <w:rPr>
          <w:rFonts w:eastAsia="Times New Roman"/>
          <w:color w:val="000000"/>
        </w:rPr>
        <w:t xml:space="preserve"> për </w:t>
      </w:r>
      <w:proofErr w:type="spellStart"/>
      <w:r w:rsidRPr="00772449">
        <w:rPr>
          <w:rFonts w:eastAsia="Times New Roman"/>
          <w:color w:val="000000"/>
        </w:rPr>
        <w:t>goma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janë</w:t>
      </w:r>
      <w:proofErr w:type="spellEnd"/>
      <w:r w:rsidRPr="00772449">
        <w:rPr>
          <w:rFonts w:eastAsia="Times New Roman"/>
          <w:color w:val="000000"/>
        </w:rPr>
        <w:t>:</w:t>
      </w:r>
    </w:p>
    <w:p w14:paraId="137AF71C" w14:textId="62A0DCDA" w:rsidR="0097355D" w:rsidRPr="00772449" w:rsidRDefault="00061BA3" w:rsidP="0097355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Vullkanizerët</w:t>
      </w:r>
      <w:proofErr w:type="spellEnd"/>
    </w:p>
    <w:p w14:paraId="728DEB03" w14:textId="1F84DC0C" w:rsidR="0097355D" w:rsidRPr="00772449" w:rsidRDefault="00061BA3" w:rsidP="0097355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Mekanikët</w:t>
      </w:r>
      <w:proofErr w:type="spellEnd"/>
    </w:p>
    <w:p w14:paraId="2883184B" w14:textId="77777777" w:rsidR="00061BA3" w:rsidRPr="00772449" w:rsidRDefault="0097355D" w:rsidP="0097355D">
      <w:pPr>
        <w:pStyle w:val="ListParagraph"/>
        <w:numPr>
          <w:ilvl w:val="0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Bizneset</w:t>
      </w:r>
      <w:proofErr w:type="spellEnd"/>
      <w:r w:rsidR="00061BA3" w:rsidRPr="00772449">
        <w:rPr>
          <w:rFonts w:eastAsia="Times New Roman"/>
          <w:color w:val="000000"/>
        </w:rPr>
        <w:t xml:space="preserve">, </w:t>
      </w:r>
      <w:proofErr w:type="spellStart"/>
      <w:r w:rsidR="00061BA3" w:rsidRPr="00772449">
        <w:rPr>
          <w:rFonts w:eastAsia="Times New Roman"/>
          <w:color w:val="000000"/>
        </w:rPr>
        <w:t>veprimtaria</w:t>
      </w:r>
      <w:proofErr w:type="spellEnd"/>
      <w:r w:rsidR="00061BA3" w:rsidRPr="00772449">
        <w:rPr>
          <w:rFonts w:eastAsia="Times New Roman"/>
          <w:color w:val="000000"/>
        </w:rPr>
        <w:t xml:space="preserve"> e </w:t>
      </w:r>
      <w:proofErr w:type="spellStart"/>
      <w:r w:rsidR="00061BA3" w:rsidRPr="00772449">
        <w:rPr>
          <w:rFonts w:eastAsia="Times New Roman"/>
          <w:color w:val="000000"/>
        </w:rPr>
        <w:t>të</w:t>
      </w:r>
      <w:proofErr w:type="spellEnd"/>
      <w:r w:rsidR="00061BA3" w:rsidRPr="00772449">
        <w:rPr>
          <w:rFonts w:eastAsia="Times New Roman"/>
          <w:color w:val="000000"/>
        </w:rPr>
        <w:t xml:space="preserve"> </w:t>
      </w:r>
      <w:proofErr w:type="spellStart"/>
      <w:r w:rsidR="00061BA3" w:rsidRPr="00772449">
        <w:rPr>
          <w:rFonts w:eastAsia="Times New Roman"/>
          <w:color w:val="000000"/>
        </w:rPr>
        <w:t>cilave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="00061BA3" w:rsidRPr="00772449">
        <w:rPr>
          <w:rFonts w:eastAsia="Times New Roman"/>
          <w:color w:val="000000"/>
        </w:rPr>
        <w:t>g</w:t>
      </w:r>
      <w:r w:rsidRPr="00772449">
        <w:rPr>
          <w:rFonts w:eastAsia="Times New Roman"/>
          <w:color w:val="000000"/>
        </w:rPr>
        <w:t>jeneron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mbeturina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nga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indet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shtazore</w:t>
      </w:r>
      <w:proofErr w:type="spellEnd"/>
      <w:r w:rsidRPr="00772449">
        <w:rPr>
          <w:rFonts w:eastAsia="Times New Roman"/>
          <w:color w:val="000000"/>
        </w:rPr>
        <w:t xml:space="preserve">, </w:t>
      </w:r>
      <w:proofErr w:type="spellStart"/>
      <w:r w:rsidRPr="00772449">
        <w:rPr>
          <w:rFonts w:eastAsia="Times New Roman"/>
          <w:color w:val="000000"/>
        </w:rPr>
        <w:t>obligohe</w:t>
      </w:r>
      <w:r w:rsidR="00061BA3" w:rsidRPr="00772449">
        <w:rPr>
          <w:rFonts w:eastAsia="Times New Roman"/>
          <w:color w:val="000000"/>
        </w:rPr>
        <w:t>n</w:t>
      </w:r>
      <w:proofErr w:type="spellEnd"/>
      <w:r w:rsidR="00061BA3" w:rsidRPr="00772449">
        <w:rPr>
          <w:rFonts w:eastAsia="Times New Roman"/>
          <w:color w:val="000000"/>
        </w:rPr>
        <w:t xml:space="preserve"> </w:t>
      </w:r>
      <w:proofErr w:type="spellStart"/>
      <w:r w:rsidR="00061BA3" w:rsidRPr="00772449">
        <w:rPr>
          <w:rFonts w:eastAsia="Times New Roman"/>
          <w:color w:val="000000"/>
        </w:rPr>
        <w:t>që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posedojnë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kontejner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veçantë</w:t>
      </w:r>
      <w:proofErr w:type="spellEnd"/>
      <w:r w:rsidR="00061BA3" w:rsidRPr="00772449">
        <w:rPr>
          <w:rFonts w:eastAsia="Times New Roman"/>
          <w:color w:val="000000"/>
        </w:rPr>
        <w:t>,</w:t>
      </w:r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cilët</w:t>
      </w:r>
      <w:proofErr w:type="spellEnd"/>
      <w:r w:rsidRPr="00772449">
        <w:rPr>
          <w:rFonts w:eastAsia="Times New Roman"/>
          <w:color w:val="000000"/>
        </w:rPr>
        <w:t xml:space="preserve"> i </w:t>
      </w:r>
      <w:proofErr w:type="spellStart"/>
      <w:r w:rsidRPr="00772449">
        <w:rPr>
          <w:rFonts w:eastAsia="Times New Roman"/>
          <w:color w:val="000000"/>
        </w:rPr>
        <w:t>ndajnë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këto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mbeturina</w:t>
      </w:r>
      <w:proofErr w:type="spellEnd"/>
      <w:r w:rsidRPr="00772449">
        <w:rPr>
          <w:rFonts w:eastAsia="Times New Roman"/>
          <w:color w:val="000000"/>
        </w:rPr>
        <w:t xml:space="preserve">. </w:t>
      </w:r>
    </w:p>
    <w:p w14:paraId="73612573" w14:textId="77777777" w:rsidR="00061BA3" w:rsidRPr="00772449" w:rsidRDefault="00061BA3" w:rsidP="00061BA3">
      <w:pPr>
        <w:jc w:val="both"/>
        <w:rPr>
          <w:rFonts w:eastAsia="Times New Roman"/>
          <w:color w:val="000000"/>
        </w:rPr>
      </w:pPr>
    </w:p>
    <w:p w14:paraId="28BCF3FD" w14:textId="7F0B5357" w:rsidR="0097355D" w:rsidRPr="00772449" w:rsidRDefault="0097355D" w:rsidP="00061BA3">
      <w:p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Bizneset</w:t>
      </w:r>
      <w:proofErr w:type="spellEnd"/>
      <w:r w:rsidR="00061BA3" w:rsidRPr="00772449">
        <w:rPr>
          <w:rFonts w:eastAsia="Times New Roman"/>
          <w:color w:val="000000"/>
        </w:rPr>
        <w:t>,</w:t>
      </w:r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cilat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obligohen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posedojnë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kontejner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veçantë</w:t>
      </w:r>
      <w:proofErr w:type="spellEnd"/>
      <w:r w:rsidR="00061BA3" w:rsidRPr="00772449">
        <w:rPr>
          <w:rFonts w:eastAsia="Times New Roman"/>
          <w:color w:val="000000"/>
        </w:rPr>
        <w:t>,</w:t>
      </w:r>
      <w:r w:rsidRPr="00772449">
        <w:rPr>
          <w:rFonts w:eastAsia="Times New Roman"/>
          <w:color w:val="000000"/>
        </w:rPr>
        <w:t xml:space="preserve"> për </w:t>
      </w:r>
      <w:proofErr w:type="spellStart"/>
      <w:r w:rsidRPr="00772449">
        <w:rPr>
          <w:rFonts w:eastAsia="Times New Roman"/>
          <w:color w:val="000000"/>
        </w:rPr>
        <w:t>mbeturina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nga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indet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shtazore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janë</w:t>
      </w:r>
      <w:proofErr w:type="spellEnd"/>
      <w:r w:rsidRPr="00772449">
        <w:rPr>
          <w:rFonts w:eastAsia="Times New Roman"/>
          <w:color w:val="000000"/>
        </w:rPr>
        <w:t>:</w:t>
      </w:r>
    </w:p>
    <w:p w14:paraId="73E8EE46" w14:textId="0EFB8801" w:rsidR="0097355D" w:rsidRPr="00772449" w:rsidRDefault="00061BA3" w:rsidP="0097355D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Mishtoret</w:t>
      </w:r>
      <w:proofErr w:type="spellEnd"/>
    </w:p>
    <w:p w14:paraId="59ADF943" w14:textId="11121DBB" w:rsidR="00C96E81" w:rsidRPr="00772449" w:rsidRDefault="00061BA3" w:rsidP="00E6375A">
      <w:pPr>
        <w:pStyle w:val="ListParagraph"/>
        <w:numPr>
          <w:ilvl w:val="1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Thertoret</w:t>
      </w:r>
      <w:proofErr w:type="spellEnd"/>
    </w:p>
    <w:p w14:paraId="7C814AA9" w14:textId="77777777" w:rsidR="00C96E81" w:rsidRPr="00772449" w:rsidRDefault="00C96E81" w:rsidP="00C96E81">
      <w:pPr>
        <w:pStyle w:val="ListParagraph"/>
        <w:ind w:left="1080"/>
        <w:jc w:val="both"/>
        <w:rPr>
          <w:color w:val="000000" w:themeColor="text1"/>
          <w:highlight w:val="yellow"/>
          <w:lang w:val="sq-AL"/>
        </w:rPr>
      </w:pPr>
    </w:p>
    <w:p w14:paraId="6E83A38F" w14:textId="28F125D5" w:rsidR="00E6375A" w:rsidRPr="00772449" w:rsidRDefault="00C96E81" w:rsidP="00C96E81">
      <w:pPr>
        <w:pStyle w:val="ListParagraph"/>
        <w:numPr>
          <w:ilvl w:val="0"/>
          <w:numId w:val="20"/>
        </w:numPr>
        <w:jc w:val="both"/>
        <w:rPr>
          <w:rFonts w:eastAsia="Times New Roman"/>
          <w:color w:val="000000"/>
        </w:rPr>
      </w:pPr>
      <w:proofErr w:type="spellStart"/>
      <w:r w:rsidRPr="00772449">
        <w:rPr>
          <w:rFonts w:eastAsia="Times New Roman"/>
          <w:color w:val="000000"/>
        </w:rPr>
        <w:t>Secili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biznes</w:t>
      </w:r>
      <w:proofErr w:type="spellEnd"/>
      <w:r w:rsidR="009C559D" w:rsidRPr="00772449">
        <w:rPr>
          <w:rFonts w:eastAsia="Times New Roman"/>
          <w:color w:val="000000"/>
        </w:rPr>
        <w:t>,</w:t>
      </w:r>
      <w:r w:rsidRPr="00772449">
        <w:rPr>
          <w:rFonts w:eastAsia="Times New Roman"/>
          <w:color w:val="000000"/>
        </w:rPr>
        <w:t xml:space="preserve"> i </w:t>
      </w:r>
      <w:proofErr w:type="spellStart"/>
      <w:r w:rsidRPr="00772449">
        <w:rPr>
          <w:rFonts w:eastAsia="Times New Roman"/>
          <w:color w:val="000000"/>
        </w:rPr>
        <w:t>cili</w:t>
      </w:r>
      <w:proofErr w:type="spellEnd"/>
      <w:r w:rsidRPr="00772449">
        <w:rPr>
          <w:rFonts w:eastAsia="Times New Roman"/>
          <w:color w:val="000000"/>
        </w:rPr>
        <w:t xml:space="preserve"> operon </w:t>
      </w:r>
      <w:proofErr w:type="spellStart"/>
      <w:r w:rsidRPr="00772449">
        <w:rPr>
          <w:rFonts w:eastAsia="Times New Roman"/>
          <w:color w:val="000000"/>
        </w:rPr>
        <w:t>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territorin</w:t>
      </w:r>
      <w:proofErr w:type="spellEnd"/>
      <w:r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Komunës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Prishtinës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obligohet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="009C559D" w:rsidRPr="00772449">
        <w:rPr>
          <w:rFonts w:eastAsia="Times New Roman"/>
          <w:color w:val="000000"/>
        </w:rPr>
        <w:t>që</w:t>
      </w:r>
      <w:proofErr w:type="spellEnd"/>
      <w:r w:rsidR="009C559D"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="00772449">
        <w:rPr>
          <w:rFonts w:eastAsia="Times New Roman"/>
          <w:color w:val="000000"/>
        </w:rPr>
        <w:t xml:space="preserve"> </w:t>
      </w:r>
      <w:proofErr w:type="spellStart"/>
      <w:r w:rsidR="00772449">
        <w:rPr>
          <w:rFonts w:eastAsia="Times New Roman"/>
          <w:color w:val="000000"/>
        </w:rPr>
        <w:t>aplikoj</w:t>
      </w:r>
      <w:proofErr w:type="spellEnd"/>
      <w:r w:rsidR="00772449">
        <w:rPr>
          <w:rFonts w:eastAsia="Times New Roman"/>
          <w:color w:val="000000"/>
        </w:rPr>
        <w:t xml:space="preserve"> për   </w:t>
      </w:r>
      <w:proofErr w:type="spellStart"/>
      <w:r w:rsidR="00772449">
        <w:rPr>
          <w:rFonts w:eastAsia="Times New Roman"/>
          <w:color w:val="000000"/>
        </w:rPr>
        <w:t>Certifikatën</w:t>
      </w:r>
      <w:proofErr w:type="spellEnd"/>
      <w:r w:rsidR="00772449">
        <w:rPr>
          <w:rFonts w:eastAsia="Times New Roman"/>
          <w:color w:val="000000"/>
        </w:rPr>
        <w:t xml:space="preserve"> MM </w:t>
      </w:r>
      <w:proofErr w:type="spellStart"/>
      <w:r w:rsidRPr="00772449">
        <w:rPr>
          <w:rFonts w:eastAsia="Times New Roman"/>
          <w:color w:val="000000"/>
        </w:rPr>
        <w:t>në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sektorin</w:t>
      </w:r>
      <w:proofErr w:type="spellEnd"/>
      <w:r w:rsidRPr="00772449">
        <w:rPr>
          <w:rFonts w:eastAsia="Times New Roman"/>
          <w:color w:val="000000"/>
        </w:rPr>
        <w:t xml:space="preserve"> për </w:t>
      </w:r>
      <w:proofErr w:type="spellStart"/>
      <w:r w:rsidRPr="00772449">
        <w:rPr>
          <w:rFonts w:eastAsia="Times New Roman"/>
          <w:color w:val="000000"/>
        </w:rPr>
        <w:t>Menaxhimin</w:t>
      </w:r>
      <w:proofErr w:type="spellEnd"/>
      <w:r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Mbeturinave</w:t>
      </w:r>
      <w:proofErr w:type="spellEnd"/>
      <w:r w:rsidRPr="00772449">
        <w:rPr>
          <w:rFonts w:eastAsia="Times New Roman"/>
          <w:color w:val="000000"/>
        </w:rPr>
        <w:t xml:space="preserve">. </w:t>
      </w:r>
      <w:proofErr w:type="spellStart"/>
      <w:r w:rsidR="00F649F1" w:rsidRPr="00772449">
        <w:rPr>
          <w:rFonts w:eastAsia="Times New Roman"/>
          <w:color w:val="000000"/>
        </w:rPr>
        <w:t>S</w:t>
      </w:r>
      <w:r w:rsidRPr="00772449">
        <w:rPr>
          <w:rFonts w:eastAsia="Times New Roman"/>
          <w:color w:val="000000"/>
        </w:rPr>
        <w:t>ecili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biznes</w:t>
      </w:r>
      <w:proofErr w:type="spellEnd"/>
      <w:r w:rsidR="009C559D" w:rsidRPr="00772449">
        <w:rPr>
          <w:rFonts w:eastAsia="Times New Roman"/>
          <w:color w:val="000000"/>
        </w:rPr>
        <w:t>,</w:t>
      </w:r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duhet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posedoj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një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certifikatë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tillë</w:t>
      </w:r>
      <w:proofErr w:type="spellEnd"/>
      <w:r w:rsidR="009C559D" w:rsidRPr="00772449">
        <w:rPr>
          <w:rFonts w:eastAsia="Times New Roman"/>
          <w:color w:val="000000"/>
        </w:rPr>
        <w:t>,</w:t>
      </w:r>
      <w:r w:rsidRPr="00772449">
        <w:rPr>
          <w:rFonts w:eastAsia="Times New Roman"/>
          <w:color w:val="000000"/>
        </w:rPr>
        <w:t xml:space="preserve"> e </w:t>
      </w:r>
      <w:proofErr w:type="spellStart"/>
      <w:r w:rsidRPr="00772449">
        <w:rPr>
          <w:rFonts w:eastAsia="Times New Roman"/>
          <w:color w:val="000000"/>
        </w:rPr>
        <w:t>cila</w:t>
      </w:r>
      <w:proofErr w:type="spellEnd"/>
      <w:r w:rsidRPr="00772449">
        <w:rPr>
          <w:rFonts w:eastAsia="Times New Roman"/>
          <w:color w:val="000000"/>
        </w:rPr>
        <w:t xml:space="preserve"> do </w:t>
      </w:r>
      <w:proofErr w:type="spellStart"/>
      <w:r w:rsidRPr="00772449">
        <w:rPr>
          <w:rFonts w:eastAsia="Times New Roman"/>
          <w:color w:val="000000"/>
        </w:rPr>
        <w:t>të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shërbejë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si</w:t>
      </w:r>
      <w:proofErr w:type="spellEnd"/>
      <w:r w:rsidRPr="00772449">
        <w:rPr>
          <w:rFonts w:eastAsia="Times New Roman"/>
          <w:color w:val="000000"/>
        </w:rPr>
        <w:t xml:space="preserve"> </w:t>
      </w:r>
      <w:proofErr w:type="spellStart"/>
      <w:r w:rsidRPr="00772449">
        <w:rPr>
          <w:rFonts w:eastAsia="Times New Roman"/>
          <w:color w:val="000000"/>
        </w:rPr>
        <w:t>kusht</w:t>
      </w:r>
      <w:proofErr w:type="spellEnd"/>
      <w:r w:rsidRPr="00772449">
        <w:rPr>
          <w:rFonts w:eastAsia="Times New Roman"/>
          <w:color w:val="000000"/>
        </w:rPr>
        <w:t xml:space="preserve"> për </w:t>
      </w:r>
      <w:proofErr w:type="spellStart"/>
      <w:r w:rsidRPr="00772449">
        <w:rPr>
          <w:rFonts w:eastAsia="Times New Roman"/>
          <w:color w:val="000000"/>
        </w:rPr>
        <w:t>operim</w:t>
      </w:r>
      <w:proofErr w:type="spellEnd"/>
      <w:r w:rsidRPr="00772449">
        <w:rPr>
          <w:rFonts w:eastAsia="Times New Roman"/>
          <w:color w:val="000000"/>
        </w:rPr>
        <w:t>.</w:t>
      </w:r>
    </w:p>
    <w:p w14:paraId="4A4FF713" w14:textId="77777777" w:rsidR="009C559D" w:rsidRPr="00772449" w:rsidRDefault="009C559D" w:rsidP="009C559D">
      <w:pPr>
        <w:pStyle w:val="ListParagraph"/>
        <w:ind w:left="360"/>
        <w:jc w:val="both"/>
        <w:rPr>
          <w:rFonts w:eastAsia="Times New Roman"/>
          <w:color w:val="000000"/>
        </w:rPr>
      </w:pPr>
    </w:p>
    <w:p w14:paraId="65789514" w14:textId="41EB347A" w:rsidR="00E96B12" w:rsidRPr="00772449" w:rsidRDefault="00E96B12" w:rsidP="00E96B12">
      <w:pPr>
        <w:pStyle w:val="ListParagraph"/>
        <w:numPr>
          <w:ilvl w:val="0"/>
          <w:numId w:val="20"/>
        </w:numPr>
        <w:jc w:val="both"/>
        <w:rPr>
          <w:color w:val="000000" w:themeColor="text1"/>
          <w:lang w:val="sq-AL"/>
        </w:rPr>
      </w:pPr>
      <w:r w:rsidRPr="00772449">
        <w:rPr>
          <w:color w:val="000000" w:themeColor="text1"/>
          <w:lang w:val="sq-AL"/>
        </w:rPr>
        <w:t>Gjeneruesit e mbeturinave t</w:t>
      </w:r>
      <w:r w:rsidR="00622777" w:rsidRPr="00772449">
        <w:rPr>
          <w:color w:val="000000" w:themeColor="text1"/>
          <w:lang w:val="sq-AL"/>
        </w:rPr>
        <w:t>ë</w:t>
      </w:r>
      <w:r w:rsidRPr="00772449">
        <w:rPr>
          <w:color w:val="000000" w:themeColor="text1"/>
          <w:lang w:val="sq-AL"/>
        </w:rPr>
        <w:t xml:space="preserve"> </w:t>
      </w:r>
      <w:r w:rsidR="007422D4" w:rsidRPr="00772449">
        <w:rPr>
          <w:color w:val="000000" w:themeColor="text1"/>
          <w:lang w:val="sq-AL"/>
        </w:rPr>
        <w:t xml:space="preserve">veçanta </w:t>
      </w:r>
      <w:r w:rsidRPr="00772449">
        <w:rPr>
          <w:color w:val="000000" w:themeColor="text1"/>
          <w:lang w:val="sq-AL"/>
        </w:rPr>
        <w:t>si</w:t>
      </w:r>
      <w:r w:rsidR="00A56AA4">
        <w:rPr>
          <w:color w:val="000000" w:themeColor="text1"/>
          <w:lang w:val="sq-AL"/>
        </w:rPr>
        <w:t>:</w:t>
      </w:r>
      <w:r w:rsidRPr="00772449">
        <w:rPr>
          <w:color w:val="000000" w:themeColor="text1"/>
          <w:lang w:val="sq-AL"/>
        </w:rPr>
        <w:t xml:space="preserve"> </w:t>
      </w:r>
      <w:r w:rsidR="00B275BF" w:rsidRPr="00772449">
        <w:rPr>
          <w:color w:val="000000" w:themeColor="text1"/>
          <w:lang w:val="sq-AL"/>
        </w:rPr>
        <w:t>spitalet</w:t>
      </w:r>
      <w:r w:rsidRPr="00772449">
        <w:rPr>
          <w:color w:val="000000" w:themeColor="text1"/>
          <w:lang w:val="sq-AL"/>
        </w:rPr>
        <w:t xml:space="preserve">, ambulancat dhe objektet </w:t>
      </w:r>
      <w:r w:rsidR="00A56AA4">
        <w:rPr>
          <w:color w:val="000000" w:themeColor="text1"/>
          <w:lang w:val="sq-AL"/>
        </w:rPr>
        <w:t xml:space="preserve">e </w:t>
      </w:r>
      <w:r w:rsidRPr="00772449">
        <w:rPr>
          <w:color w:val="000000" w:themeColor="text1"/>
          <w:lang w:val="sq-AL"/>
        </w:rPr>
        <w:t xml:space="preserve">tjera për shërbime mjekësore, duhet të përdorin sistemin e ndarë të kontejnerëve, me qëllim të ndarjes së mbeturinave </w:t>
      </w:r>
      <w:proofErr w:type="spellStart"/>
      <w:r w:rsidRPr="00772449">
        <w:rPr>
          <w:color w:val="000000" w:themeColor="text1"/>
          <w:lang w:val="sq-AL"/>
        </w:rPr>
        <w:t>medicinale</w:t>
      </w:r>
      <w:proofErr w:type="spellEnd"/>
      <w:r w:rsidRPr="00772449">
        <w:rPr>
          <w:color w:val="000000" w:themeColor="text1"/>
          <w:lang w:val="sq-AL"/>
        </w:rPr>
        <w:t xml:space="preserve"> dhe mbeturinave të tjera.</w:t>
      </w:r>
    </w:p>
    <w:p w14:paraId="5308774D" w14:textId="77777777" w:rsidR="009C559D" w:rsidRPr="00772449" w:rsidRDefault="009C559D" w:rsidP="009C559D">
      <w:pPr>
        <w:pStyle w:val="ListParagraph"/>
        <w:rPr>
          <w:color w:val="000000" w:themeColor="text1"/>
          <w:lang w:val="sq-AL"/>
        </w:rPr>
      </w:pPr>
    </w:p>
    <w:p w14:paraId="6FD17F2B" w14:textId="77777777" w:rsidR="009C559D" w:rsidRPr="00772449" w:rsidRDefault="009C559D" w:rsidP="009C559D">
      <w:pPr>
        <w:pStyle w:val="ListParagraph"/>
        <w:ind w:left="360"/>
        <w:jc w:val="both"/>
        <w:rPr>
          <w:color w:val="000000" w:themeColor="text1"/>
          <w:lang w:val="sq-AL"/>
        </w:rPr>
      </w:pPr>
    </w:p>
    <w:p w14:paraId="27075EB5" w14:textId="2E02D050" w:rsidR="00A42879" w:rsidRPr="00772449" w:rsidRDefault="00A42879" w:rsidP="00A42879">
      <w:pPr>
        <w:pStyle w:val="ListParagraph"/>
        <w:numPr>
          <w:ilvl w:val="0"/>
          <w:numId w:val="20"/>
        </w:numPr>
        <w:jc w:val="both"/>
        <w:rPr>
          <w:color w:val="auto"/>
          <w:lang w:val="sq-AL"/>
        </w:rPr>
      </w:pPr>
      <w:r w:rsidRPr="00772449">
        <w:rPr>
          <w:color w:val="000000" w:themeColor="text1"/>
          <w:lang w:val="sq-AL"/>
        </w:rPr>
        <w:t>Gjeneruesit e mbeturinave</w:t>
      </w:r>
      <w:r w:rsidR="00A56AA4">
        <w:rPr>
          <w:color w:val="000000" w:themeColor="text1"/>
          <w:lang w:val="sq-AL"/>
        </w:rPr>
        <w:t>,</w:t>
      </w:r>
      <w:r w:rsidRPr="00772449">
        <w:rPr>
          <w:color w:val="000000" w:themeColor="text1"/>
          <w:lang w:val="sq-AL"/>
        </w:rPr>
        <w:t xml:space="preserve"> </w:t>
      </w:r>
      <w:r w:rsidR="00A56AA4">
        <w:rPr>
          <w:color w:val="000000" w:themeColor="text1"/>
          <w:lang w:val="sq-AL"/>
        </w:rPr>
        <w:t xml:space="preserve">obligohen që mbeturinat e tyre </w:t>
      </w:r>
      <w:r w:rsidRPr="00772449">
        <w:rPr>
          <w:color w:val="000000" w:themeColor="text1"/>
          <w:lang w:val="sq-AL"/>
        </w:rPr>
        <w:t xml:space="preserve">t’i hedhin  në  vende  të  caktuara </w:t>
      </w:r>
      <w:r w:rsidR="00A56AA4">
        <w:rPr>
          <w:color w:val="000000" w:themeColor="text1"/>
          <w:lang w:val="sq-AL"/>
        </w:rPr>
        <w:t xml:space="preserve"> </w:t>
      </w:r>
      <w:r w:rsidR="00A56AA4" w:rsidRPr="00772449">
        <w:rPr>
          <w:color w:val="000000" w:themeColor="text1"/>
          <w:lang w:val="sq-AL"/>
        </w:rPr>
        <w:t>për  mbledhjen  e mbeturinave</w:t>
      </w:r>
      <w:r w:rsidR="00A56AA4">
        <w:rPr>
          <w:color w:val="000000" w:themeColor="text1"/>
          <w:lang w:val="sq-AL"/>
        </w:rPr>
        <w:t xml:space="preserve">, të cilat caktohen </w:t>
      </w:r>
      <w:r w:rsidRPr="00772449">
        <w:rPr>
          <w:color w:val="000000" w:themeColor="text1"/>
          <w:lang w:val="sq-AL"/>
        </w:rPr>
        <w:t>nga ana e komunës</w:t>
      </w:r>
      <w:r w:rsidR="00B275BF" w:rsidRPr="00772449">
        <w:rPr>
          <w:color w:val="000000" w:themeColor="text1"/>
          <w:lang w:val="sq-AL"/>
        </w:rPr>
        <w:t>,</w:t>
      </w:r>
      <w:r w:rsidRPr="00772449">
        <w:rPr>
          <w:color w:val="000000" w:themeColor="text1"/>
          <w:lang w:val="sq-AL"/>
        </w:rPr>
        <w:t xml:space="preserve"> </w:t>
      </w:r>
      <w:r w:rsidRPr="00772449">
        <w:rPr>
          <w:color w:val="auto"/>
          <w:lang w:val="sq-AL"/>
        </w:rPr>
        <w:t>ndërsa mbeturinat e rrezikshme t'i ndajnë dhe t'i dorëzojnë në pikat mbledhëse apo në vendet e caktuara</w:t>
      </w:r>
      <w:r w:rsidR="00B275BF" w:rsidRPr="00772449">
        <w:rPr>
          <w:color w:val="auto"/>
          <w:lang w:val="sq-AL"/>
        </w:rPr>
        <w:t>.</w:t>
      </w:r>
    </w:p>
    <w:p w14:paraId="7908FC09" w14:textId="77777777" w:rsidR="009C559D" w:rsidRPr="00772449" w:rsidRDefault="009C559D" w:rsidP="009C559D">
      <w:pPr>
        <w:pStyle w:val="ListParagraph"/>
        <w:ind w:left="360"/>
        <w:jc w:val="both"/>
        <w:rPr>
          <w:color w:val="auto"/>
          <w:lang w:val="sq-AL"/>
        </w:rPr>
      </w:pPr>
    </w:p>
    <w:p w14:paraId="7996A9C8" w14:textId="68B9CF97" w:rsidR="004E0BCF" w:rsidRPr="00772449" w:rsidRDefault="004E0BCF" w:rsidP="00A42879">
      <w:pPr>
        <w:pStyle w:val="ListParagraph"/>
        <w:numPr>
          <w:ilvl w:val="0"/>
          <w:numId w:val="20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Çdo gjenerues i mbeturinave duhet të </w:t>
      </w:r>
      <w:r w:rsidR="00F264A2" w:rsidRPr="00772449">
        <w:rPr>
          <w:color w:val="auto"/>
          <w:lang w:val="sq-AL"/>
        </w:rPr>
        <w:t>respektoj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rregullat e përcaktuar</w:t>
      </w:r>
      <w:r w:rsidR="00B275BF" w:rsidRPr="00772449">
        <w:rPr>
          <w:color w:val="auto"/>
          <w:lang w:val="sq-AL"/>
        </w:rPr>
        <w:t>a</w:t>
      </w:r>
      <w:r w:rsidRPr="00772449">
        <w:rPr>
          <w:color w:val="auto"/>
          <w:lang w:val="sq-AL"/>
        </w:rPr>
        <w:t xml:space="preserve"> sipas planit të MMN-së.</w:t>
      </w:r>
    </w:p>
    <w:p w14:paraId="182D25AD" w14:textId="77777777" w:rsidR="009C559D" w:rsidRPr="00772449" w:rsidRDefault="009C559D" w:rsidP="009C559D">
      <w:pPr>
        <w:pStyle w:val="ListParagraph"/>
        <w:rPr>
          <w:color w:val="auto"/>
          <w:lang w:val="sq-AL"/>
        </w:rPr>
      </w:pPr>
    </w:p>
    <w:p w14:paraId="3B5DCA78" w14:textId="77777777" w:rsidR="009C559D" w:rsidRPr="00772449" w:rsidRDefault="009C559D" w:rsidP="009C559D">
      <w:pPr>
        <w:pStyle w:val="ListParagraph"/>
        <w:ind w:left="360"/>
        <w:jc w:val="both"/>
        <w:rPr>
          <w:color w:val="auto"/>
          <w:lang w:val="sq-AL"/>
        </w:rPr>
      </w:pPr>
    </w:p>
    <w:p w14:paraId="23FC4CED" w14:textId="5686AFEC" w:rsidR="004E0BCF" w:rsidRPr="00772449" w:rsidRDefault="004E0BCF" w:rsidP="00A42879">
      <w:pPr>
        <w:pStyle w:val="ListParagraph"/>
        <w:numPr>
          <w:ilvl w:val="0"/>
          <w:numId w:val="20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Çdo gjenerues </w:t>
      </w:r>
      <w:r w:rsidR="00923211" w:rsidRPr="00772449">
        <w:rPr>
          <w:color w:val="auto"/>
          <w:lang w:val="sq-AL"/>
        </w:rPr>
        <w:t xml:space="preserve">i mbeturinave </w:t>
      </w:r>
      <w:r w:rsidRPr="00772449">
        <w:rPr>
          <w:color w:val="auto"/>
          <w:lang w:val="sq-AL"/>
        </w:rPr>
        <w:t>duhet të bëjë përpjekje për minimizimin e mbeturinave (</w:t>
      </w:r>
      <w:r w:rsidR="00F264A2" w:rsidRPr="00772449">
        <w:rPr>
          <w:color w:val="auto"/>
          <w:lang w:val="sq-AL"/>
        </w:rPr>
        <w:t>përmes</w:t>
      </w:r>
      <w:r w:rsidRPr="00772449">
        <w:rPr>
          <w:color w:val="auto"/>
          <w:lang w:val="sq-AL"/>
        </w:rPr>
        <w:t xml:space="preserve"> kompostimit dhe formave </w:t>
      </w:r>
      <w:r w:rsidR="00A56AA4">
        <w:rPr>
          <w:color w:val="auto"/>
          <w:lang w:val="sq-AL"/>
        </w:rPr>
        <w:t xml:space="preserve">të </w:t>
      </w:r>
      <w:r w:rsidRPr="00772449">
        <w:rPr>
          <w:color w:val="auto"/>
          <w:lang w:val="sq-AL"/>
        </w:rPr>
        <w:t xml:space="preserve">tjera të </w:t>
      </w:r>
      <w:r w:rsidR="00F264A2" w:rsidRPr="00772449">
        <w:rPr>
          <w:color w:val="auto"/>
          <w:lang w:val="sq-AL"/>
        </w:rPr>
        <w:t>mundshme</w:t>
      </w:r>
      <w:r w:rsidR="00E35317" w:rsidRPr="00772449">
        <w:rPr>
          <w:color w:val="auto"/>
          <w:lang w:val="sq-AL"/>
        </w:rPr>
        <w:t>)</w:t>
      </w:r>
      <w:r w:rsidRPr="00772449">
        <w:rPr>
          <w:color w:val="auto"/>
          <w:lang w:val="sq-AL"/>
        </w:rPr>
        <w:t>.</w:t>
      </w:r>
    </w:p>
    <w:p w14:paraId="274D9764" w14:textId="77777777" w:rsidR="009C559D" w:rsidRPr="00772449" w:rsidRDefault="009C559D" w:rsidP="009C559D">
      <w:pPr>
        <w:pStyle w:val="ListParagraph"/>
        <w:ind w:left="360"/>
        <w:jc w:val="both"/>
        <w:rPr>
          <w:color w:val="auto"/>
          <w:lang w:val="sq-AL"/>
        </w:rPr>
      </w:pPr>
    </w:p>
    <w:p w14:paraId="07314408" w14:textId="15D14369" w:rsidR="00AD75AF" w:rsidRPr="00772449" w:rsidRDefault="00AD75AF" w:rsidP="00A42879">
      <w:pPr>
        <w:pStyle w:val="ListParagraph"/>
        <w:numPr>
          <w:ilvl w:val="0"/>
          <w:numId w:val="20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Çdo gjenerues </w:t>
      </w:r>
      <w:r w:rsidR="00923211" w:rsidRPr="00772449">
        <w:rPr>
          <w:color w:val="auto"/>
          <w:lang w:val="sq-AL"/>
        </w:rPr>
        <w:t xml:space="preserve">i mbeturinave </w:t>
      </w:r>
      <w:r w:rsidRPr="00772449">
        <w:rPr>
          <w:color w:val="auto"/>
          <w:lang w:val="sq-AL"/>
        </w:rPr>
        <w:t xml:space="preserve">obligohet </w:t>
      </w:r>
      <w:r w:rsidR="008C10F5" w:rsidRPr="00772449">
        <w:rPr>
          <w:color w:val="auto"/>
          <w:lang w:val="sq-AL"/>
        </w:rPr>
        <w:t>që</w:t>
      </w:r>
      <w:r w:rsidRPr="00772449">
        <w:rPr>
          <w:color w:val="auto"/>
          <w:lang w:val="sq-AL"/>
        </w:rPr>
        <w:t xml:space="preserve"> </w:t>
      </w:r>
      <w:r w:rsidR="008C10F5" w:rsidRPr="00772449">
        <w:rPr>
          <w:color w:val="auto"/>
          <w:lang w:val="sq-AL"/>
        </w:rPr>
        <w:t>të</w:t>
      </w:r>
      <w:r w:rsidRPr="00772449">
        <w:rPr>
          <w:color w:val="auto"/>
          <w:lang w:val="sq-AL"/>
        </w:rPr>
        <w:t xml:space="preserve"> </w:t>
      </w:r>
      <w:r w:rsidR="008C10F5" w:rsidRPr="00772449">
        <w:rPr>
          <w:color w:val="auto"/>
          <w:lang w:val="sq-AL"/>
        </w:rPr>
        <w:t>largojë</w:t>
      </w:r>
      <w:r w:rsidRPr="00772449">
        <w:rPr>
          <w:color w:val="auto"/>
          <w:lang w:val="sq-AL"/>
        </w:rPr>
        <w:t xml:space="preserve"> mbeturinat</w:t>
      </w:r>
      <w:r w:rsidR="00923211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</w:t>
      </w:r>
      <w:r w:rsidR="008C10F5" w:rsidRPr="00772449">
        <w:rPr>
          <w:color w:val="auto"/>
          <w:lang w:val="sq-AL"/>
        </w:rPr>
        <w:t>të</w:t>
      </w:r>
      <w:r w:rsidRPr="00772449">
        <w:rPr>
          <w:color w:val="auto"/>
          <w:lang w:val="sq-AL"/>
        </w:rPr>
        <w:t xml:space="preserve"> cilat krijohen </w:t>
      </w:r>
      <w:r w:rsidR="008C10F5" w:rsidRPr="00772449">
        <w:rPr>
          <w:color w:val="auto"/>
          <w:lang w:val="sq-AL"/>
        </w:rPr>
        <w:t>gjatë</w:t>
      </w:r>
      <w:r w:rsidRPr="00772449">
        <w:rPr>
          <w:color w:val="auto"/>
          <w:lang w:val="sq-AL"/>
        </w:rPr>
        <w:t xml:space="preserve"> procesit </w:t>
      </w:r>
      <w:r w:rsidR="008C10F5" w:rsidRPr="00772449">
        <w:rPr>
          <w:color w:val="auto"/>
          <w:lang w:val="sq-AL"/>
        </w:rPr>
        <w:t>të</w:t>
      </w:r>
      <w:r w:rsidRPr="00772449">
        <w:rPr>
          <w:color w:val="auto"/>
          <w:lang w:val="sq-AL"/>
        </w:rPr>
        <w:t xml:space="preserve"> </w:t>
      </w:r>
      <w:r w:rsidR="008C10F5" w:rsidRPr="00772449">
        <w:rPr>
          <w:color w:val="auto"/>
          <w:lang w:val="sq-AL"/>
        </w:rPr>
        <w:t>ndërtimit</w:t>
      </w:r>
      <w:r w:rsidRPr="00772449">
        <w:rPr>
          <w:color w:val="auto"/>
          <w:lang w:val="sq-AL"/>
        </w:rPr>
        <w:t xml:space="preserve">, meremetimit apo </w:t>
      </w:r>
      <w:proofErr w:type="spellStart"/>
      <w:r w:rsidRPr="00772449">
        <w:rPr>
          <w:color w:val="auto"/>
          <w:lang w:val="sq-AL"/>
        </w:rPr>
        <w:t>demolimit</w:t>
      </w:r>
      <w:proofErr w:type="spellEnd"/>
      <w:r w:rsidRPr="00772449">
        <w:rPr>
          <w:color w:val="auto"/>
          <w:lang w:val="sq-AL"/>
        </w:rPr>
        <w:t xml:space="preserve"> </w:t>
      </w:r>
      <w:r w:rsidR="008C10F5" w:rsidRPr="00772449">
        <w:rPr>
          <w:color w:val="auto"/>
          <w:lang w:val="sq-AL"/>
        </w:rPr>
        <w:t>të</w:t>
      </w:r>
      <w:r w:rsidRPr="00772449">
        <w:rPr>
          <w:color w:val="auto"/>
          <w:lang w:val="sq-AL"/>
        </w:rPr>
        <w:t xml:space="preserve"> objekteve, nga </w:t>
      </w:r>
      <w:r w:rsidR="008C10F5" w:rsidRPr="00772449">
        <w:rPr>
          <w:color w:val="auto"/>
          <w:lang w:val="sq-AL"/>
        </w:rPr>
        <w:t>hapësirat</w:t>
      </w:r>
      <w:r w:rsidRPr="00772449">
        <w:rPr>
          <w:color w:val="auto"/>
          <w:lang w:val="sq-AL"/>
        </w:rPr>
        <w:t xml:space="preserve"> ose vendet publike.</w:t>
      </w:r>
    </w:p>
    <w:p w14:paraId="058FD6C1" w14:textId="2AB6E1C5" w:rsidR="007E4096" w:rsidRPr="00772449" w:rsidRDefault="007446B5" w:rsidP="007E4096">
      <w:pPr>
        <w:pStyle w:val="ListParagraph"/>
        <w:numPr>
          <w:ilvl w:val="0"/>
          <w:numId w:val="24"/>
        </w:numPr>
        <w:jc w:val="both"/>
        <w:rPr>
          <w:color w:val="000000" w:themeColor="text1"/>
          <w:lang w:val="sq-AL"/>
        </w:rPr>
      </w:pPr>
      <w:r w:rsidRPr="00772449">
        <w:rPr>
          <w:color w:val="000000" w:themeColor="text1"/>
          <w:lang w:val="sq-AL"/>
        </w:rPr>
        <w:t xml:space="preserve">Gjeneruesi i mbeturinave ndërtimore gjatë meremetimit apo </w:t>
      </w:r>
      <w:proofErr w:type="spellStart"/>
      <w:r w:rsidRPr="00772449">
        <w:rPr>
          <w:color w:val="000000" w:themeColor="text1"/>
          <w:lang w:val="sq-AL"/>
        </w:rPr>
        <w:t>demolimit</w:t>
      </w:r>
      <w:proofErr w:type="spellEnd"/>
      <w:r w:rsidRPr="00772449">
        <w:rPr>
          <w:color w:val="000000" w:themeColor="text1"/>
          <w:lang w:val="sq-AL"/>
        </w:rPr>
        <w:t xml:space="preserve"> të objekteve</w:t>
      </w:r>
      <w:r w:rsidR="00923211">
        <w:rPr>
          <w:color w:val="000000" w:themeColor="text1"/>
          <w:lang w:val="sq-AL"/>
        </w:rPr>
        <w:t>,</w:t>
      </w:r>
      <w:r w:rsidRPr="00772449">
        <w:rPr>
          <w:color w:val="000000" w:themeColor="text1"/>
          <w:lang w:val="sq-AL"/>
        </w:rPr>
        <w:t xml:space="preserve">  obligohet t</w:t>
      </w:r>
      <w:r w:rsidR="00622777" w:rsidRPr="00772449">
        <w:rPr>
          <w:color w:val="000000" w:themeColor="text1"/>
          <w:lang w:val="sq-AL"/>
        </w:rPr>
        <w:t>ë</w:t>
      </w:r>
      <w:r w:rsidRPr="00772449">
        <w:rPr>
          <w:color w:val="000000" w:themeColor="text1"/>
          <w:lang w:val="sq-AL"/>
        </w:rPr>
        <w:t xml:space="preserve"> njoftoj</w:t>
      </w:r>
      <w:r w:rsidR="00622777" w:rsidRPr="00772449">
        <w:rPr>
          <w:color w:val="000000" w:themeColor="text1"/>
          <w:lang w:val="sq-AL"/>
        </w:rPr>
        <w:t>ë</w:t>
      </w:r>
      <w:r w:rsidRPr="00772449">
        <w:rPr>
          <w:color w:val="000000" w:themeColor="text1"/>
          <w:lang w:val="sq-AL"/>
        </w:rPr>
        <w:t xml:space="preserve"> n</w:t>
      </w:r>
      <w:r w:rsidR="007E4096" w:rsidRPr="00772449">
        <w:rPr>
          <w:color w:val="000000" w:themeColor="text1"/>
          <w:lang w:val="sq-AL"/>
        </w:rPr>
        <w:t>j</w:t>
      </w:r>
      <w:r w:rsidR="008C10F5" w:rsidRPr="00772449">
        <w:rPr>
          <w:color w:val="000000" w:themeColor="text1"/>
          <w:lang w:val="sq-AL"/>
        </w:rPr>
        <w:t>ë</w:t>
      </w:r>
      <w:r w:rsidR="007E4096" w:rsidRPr="00772449">
        <w:rPr>
          <w:color w:val="000000" w:themeColor="text1"/>
          <w:lang w:val="sq-AL"/>
        </w:rPr>
        <w:t>si</w:t>
      </w:r>
      <w:r w:rsidRPr="00772449">
        <w:rPr>
          <w:color w:val="000000" w:themeColor="text1"/>
          <w:lang w:val="sq-AL"/>
        </w:rPr>
        <w:t>n</w:t>
      </w:r>
      <w:r w:rsidR="00622777" w:rsidRPr="00772449">
        <w:rPr>
          <w:color w:val="000000" w:themeColor="text1"/>
          <w:lang w:val="sq-AL"/>
        </w:rPr>
        <w:t>ë</w:t>
      </w:r>
      <w:r w:rsidR="007E4096" w:rsidRPr="00772449">
        <w:rPr>
          <w:color w:val="000000" w:themeColor="text1"/>
          <w:lang w:val="sq-AL"/>
        </w:rPr>
        <w:t xml:space="preserve"> e </w:t>
      </w:r>
      <w:r w:rsidR="00923211">
        <w:rPr>
          <w:color w:val="000000" w:themeColor="text1"/>
          <w:lang w:val="sq-AL"/>
        </w:rPr>
        <w:t>M</w:t>
      </w:r>
      <w:r w:rsidR="008C10F5" w:rsidRPr="00772449">
        <w:rPr>
          <w:color w:val="000000" w:themeColor="text1"/>
          <w:lang w:val="sq-AL"/>
        </w:rPr>
        <w:t>enaxhimit</w:t>
      </w:r>
      <w:r w:rsidR="007E4096" w:rsidRPr="00772449">
        <w:rPr>
          <w:color w:val="000000" w:themeColor="text1"/>
          <w:lang w:val="sq-AL"/>
        </w:rPr>
        <w:t xml:space="preserve"> t</w:t>
      </w:r>
      <w:r w:rsidR="008C10F5" w:rsidRPr="00772449">
        <w:rPr>
          <w:color w:val="000000" w:themeColor="text1"/>
          <w:lang w:val="sq-AL"/>
        </w:rPr>
        <w:t>ë</w:t>
      </w:r>
      <w:r w:rsidR="007E4096" w:rsidRPr="00772449">
        <w:rPr>
          <w:color w:val="000000" w:themeColor="text1"/>
          <w:lang w:val="sq-AL"/>
        </w:rPr>
        <w:t xml:space="preserve"> </w:t>
      </w:r>
      <w:r w:rsidR="00923211">
        <w:rPr>
          <w:color w:val="000000" w:themeColor="text1"/>
          <w:lang w:val="sq-AL"/>
        </w:rPr>
        <w:t>M</w:t>
      </w:r>
      <w:r w:rsidR="008C10F5" w:rsidRPr="00772449">
        <w:rPr>
          <w:color w:val="000000" w:themeColor="text1"/>
          <w:lang w:val="sq-AL"/>
        </w:rPr>
        <w:t>beturinave</w:t>
      </w:r>
      <w:r w:rsidR="007E4096" w:rsidRPr="00772449">
        <w:rPr>
          <w:color w:val="000000" w:themeColor="text1"/>
          <w:lang w:val="sq-AL"/>
        </w:rPr>
        <w:t xml:space="preserve"> n</w:t>
      </w:r>
      <w:r w:rsidR="008C10F5" w:rsidRPr="00772449">
        <w:rPr>
          <w:color w:val="000000" w:themeColor="text1"/>
          <w:lang w:val="sq-AL"/>
        </w:rPr>
        <w:t>ë</w:t>
      </w:r>
      <w:r w:rsidR="007E4096" w:rsidRPr="00772449">
        <w:rPr>
          <w:color w:val="000000" w:themeColor="text1"/>
          <w:lang w:val="sq-AL"/>
        </w:rPr>
        <w:t xml:space="preserve"> Komun</w:t>
      </w:r>
      <w:r w:rsidR="008C10F5" w:rsidRPr="00772449">
        <w:rPr>
          <w:color w:val="000000" w:themeColor="text1"/>
          <w:lang w:val="sq-AL"/>
        </w:rPr>
        <w:t>ë</w:t>
      </w:r>
      <w:r w:rsidR="007E4096" w:rsidRPr="00772449">
        <w:rPr>
          <w:color w:val="000000" w:themeColor="text1"/>
          <w:lang w:val="sq-AL"/>
        </w:rPr>
        <w:t>n e Prishtin</w:t>
      </w:r>
      <w:r w:rsidR="008C10F5" w:rsidRPr="00772449">
        <w:rPr>
          <w:color w:val="000000" w:themeColor="text1"/>
          <w:lang w:val="sq-AL"/>
        </w:rPr>
        <w:t>ë</w:t>
      </w:r>
      <w:r w:rsidR="007E4096" w:rsidRPr="00772449">
        <w:rPr>
          <w:color w:val="000000" w:themeColor="text1"/>
          <w:lang w:val="sq-AL"/>
        </w:rPr>
        <w:t>s</w:t>
      </w:r>
      <w:r w:rsidRPr="00772449">
        <w:rPr>
          <w:color w:val="000000" w:themeColor="text1"/>
          <w:lang w:val="sq-AL"/>
        </w:rPr>
        <w:t>.</w:t>
      </w:r>
      <w:r w:rsidR="008C10F5" w:rsidRPr="00772449">
        <w:rPr>
          <w:color w:val="000000" w:themeColor="text1"/>
          <w:lang w:val="sq-AL"/>
        </w:rPr>
        <w:t>.</w:t>
      </w:r>
    </w:p>
    <w:p w14:paraId="3E70B01C" w14:textId="450001A8" w:rsidR="008C10F5" w:rsidRPr="00772449" w:rsidRDefault="008C10F5" w:rsidP="007E4096">
      <w:pPr>
        <w:pStyle w:val="ListParagraph"/>
        <w:numPr>
          <w:ilvl w:val="0"/>
          <w:numId w:val="24"/>
        </w:numPr>
        <w:jc w:val="both"/>
        <w:rPr>
          <w:color w:val="000000" w:themeColor="text1"/>
          <w:lang w:val="sq-AL"/>
        </w:rPr>
      </w:pPr>
      <w:r w:rsidRPr="00772449">
        <w:rPr>
          <w:color w:val="000000" w:themeColor="text1"/>
          <w:lang w:val="sq-AL"/>
        </w:rPr>
        <w:t>Komuna e Prishtinës përmes operatorit të kontraktuar</w:t>
      </w:r>
      <w:r w:rsidR="00923211">
        <w:rPr>
          <w:color w:val="000000" w:themeColor="text1"/>
          <w:lang w:val="sq-AL"/>
        </w:rPr>
        <w:t>,</w:t>
      </w:r>
      <w:r w:rsidRPr="00772449">
        <w:rPr>
          <w:color w:val="000000" w:themeColor="text1"/>
          <w:lang w:val="sq-AL"/>
        </w:rPr>
        <w:t xml:space="preserve"> obligohet që të ofrojë kontejnerë të veçantë për hedhjen e këtyre mbeturinave brenda afatit të caktuar. </w:t>
      </w:r>
    </w:p>
    <w:p w14:paraId="2A938B43" w14:textId="2C4C61A0" w:rsidR="00E96B12" w:rsidRDefault="008C10F5" w:rsidP="00CF4CCA">
      <w:pPr>
        <w:pStyle w:val="ListParagraph"/>
        <w:numPr>
          <w:ilvl w:val="0"/>
          <w:numId w:val="24"/>
        </w:numPr>
        <w:jc w:val="both"/>
        <w:rPr>
          <w:color w:val="000000" w:themeColor="text1"/>
          <w:lang w:val="sq-AL"/>
        </w:rPr>
      </w:pPr>
      <w:proofErr w:type="spellStart"/>
      <w:r w:rsidRPr="00772449">
        <w:rPr>
          <w:color w:val="000000" w:themeColor="text1"/>
          <w:lang w:val="sq-AL"/>
        </w:rPr>
        <w:t>Tarifimi</w:t>
      </w:r>
      <w:proofErr w:type="spellEnd"/>
      <w:r w:rsidRPr="00772449">
        <w:rPr>
          <w:color w:val="000000" w:themeColor="text1"/>
          <w:lang w:val="sq-AL"/>
        </w:rPr>
        <w:t xml:space="preserve"> </w:t>
      </w:r>
      <w:r w:rsidR="00CF4CCA" w:rsidRPr="00772449">
        <w:rPr>
          <w:color w:val="000000" w:themeColor="text1"/>
          <w:lang w:val="sq-AL"/>
        </w:rPr>
        <w:t>i këtij shërbimi</w:t>
      </w:r>
      <w:r w:rsidRPr="00772449">
        <w:rPr>
          <w:color w:val="000000" w:themeColor="text1"/>
          <w:lang w:val="sq-AL"/>
        </w:rPr>
        <w:t xml:space="preserve"> bëhet në bazë të zbrazjeve të kontejnerëve.</w:t>
      </w:r>
    </w:p>
    <w:p w14:paraId="0949F791" w14:textId="77777777" w:rsidR="00923211" w:rsidRPr="00772449" w:rsidRDefault="00923211" w:rsidP="00923211">
      <w:pPr>
        <w:pStyle w:val="ListParagraph"/>
        <w:ind w:left="1080"/>
        <w:jc w:val="both"/>
        <w:rPr>
          <w:color w:val="000000" w:themeColor="text1"/>
          <w:lang w:val="sq-AL"/>
        </w:rPr>
      </w:pPr>
    </w:p>
    <w:p w14:paraId="55DBC8E4" w14:textId="438D00DF" w:rsidR="00E96B12" w:rsidRDefault="004E0BCF" w:rsidP="00E96B12">
      <w:pPr>
        <w:pStyle w:val="ListParagraph"/>
        <w:numPr>
          <w:ilvl w:val="0"/>
          <w:numId w:val="20"/>
        </w:numPr>
        <w:jc w:val="both"/>
        <w:rPr>
          <w:color w:val="auto"/>
          <w:lang w:val="sq-AL"/>
        </w:rPr>
      </w:pPr>
      <w:r w:rsidRPr="00772449">
        <w:rPr>
          <w:color w:val="000000" w:themeColor="text1"/>
          <w:lang w:val="sq-AL"/>
        </w:rPr>
        <w:t xml:space="preserve">Ndërmarrjet </w:t>
      </w:r>
      <w:r w:rsidR="00376570" w:rsidRPr="00772449">
        <w:rPr>
          <w:color w:val="000000" w:themeColor="text1"/>
          <w:lang w:val="sq-AL"/>
        </w:rPr>
        <w:t>industriale</w:t>
      </w:r>
      <w:r w:rsidR="00923211">
        <w:rPr>
          <w:color w:val="000000" w:themeColor="text1"/>
          <w:lang w:val="sq-AL"/>
        </w:rPr>
        <w:t>,</w:t>
      </w:r>
      <w:r w:rsidRPr="00772449">
        <w:rPr>
          <w:color w:val="000000" w:themeColor="text1"/>
          <w:lang w:val="sq-AL"/>
        </w:rPr>
        <w:t xml:space="preserve"> obligohen që komunës së </w:t>
      </w:r>
      <w:r w:rsidR="0024192A" w:rsidRPr="00772449">
        <w:rPr>
          <w:color w:val="000000" w:themeColor="text1"/>
          <w:lang w:val="sq-AL"/>
        </w:rPr>
        <w:t>Prishtinës</w:t>
      </w:r>
      <w:r w:rsidRPr="00772449">
        <w:rPr>
          <w:color w:val="000000" w:themeColor="text1"/>
          <w:lang w:val="sq-AL"/>
        </w:rPr>
        <w:t xml:space="preserve"> t’ia </w:t>
      </w:r>
      <w:r w:rsidR="00F264A2" w:rsidRPr="00772449">
        <w:rPr>
          <w:color w:val="000000" w:themeColor="text1"/>
          <w:lang w:val="sq-AL"/>
        </w:rPr>
        <w:t>dorëzoj</w:t>
      </w:r>
      <w:r w:rsidR="00E86EFD" w:rsidRPr="00772449">
        <w:rPr>
          <w:color w:val="000000" w:themeColor="text1"/>
          <w:lang w:val="sq-AL"/>
        </w:rPr>
        <w:t>n</w:t>
      </w:r>
      <w:r w:rsidR="00F264A2" w:rsidRPr="00772449">
        <w:rPr>
          <w:color w:val="000000" w:themeColor="text1"/>
          <w:lang w:val="sq-AL"/>
        </w:rPr>
        <w:t>ë</w:t>
      </w:r>
      <w:r w:rsidRPr="00772449">
        <w:rPr>
          <w:color w:val="000000" w:themeColor="text1"/>
          <w:lang w:val="sq-AL"/>
        </w:rPr>
        <w:t xml:space="preserve"> planin e menaxhimit të mbeturinave</w:t>
      </w:r>
      <w:r w:rsidRPr="00772449">
        <w:rPr>
          <w:color w:val="auto"/>
          <w:lang w:val="sq-AL"/>
        </w:rPr>
        <w:t xml:space="preserve">, të cilat </w:t>
      </w:r>
      <w:r w:rsidR="0024192A" w:rsidRPr="00772449">
        <w:rPr>
          <w:color w:val="auto"/>
          <w:lang w:val="sq-AL"/>
        </w:rPr>
        <w:t>i</w:t>
      </w:r>
      <w:r w:rsidRPr="00772449">
        <w:rPr>
          <w:color w:val="auto"/>
          <w:lang w:val="sq-AL"/>
        </w:rPr>
        <w:t xml:space="preserve"> </w:t>
      </w:r>
      <w:proofErr w:type="spellStart"/>
      <w:r w:rsidRPr="00772449">
        <w:rPr>
          <w:color w:val="auto"/>
          <w:lang w:val="sq-AL"/>
        </w:rPr>
        <w:t>gjenerojn</w:t>
      </w:r>
      <w:r w:rsidR="00095139" w:rsidRPr="00772449">
        <w:rPr>
          <w:color w:val="auto"/>
          <w:lang w:val="sq-AL"/>
        </w:rPr>
        <w:t>ë</w:t>
      </w:r>
      <w:proofErr w:type="spellEnd"/>
      <w:r w:rsidRPr="00772449">
        <w:rPr>
          <w:color w:val="auto"/>
          <w:lang w:val="sq-AL"/>
        </w:rPr>
        <w:t xml:space="preserve"> gjatë ushtrimit të veprimtarisë.</w:t>
      </w:r>
    </w:p>
    <w:p w14:paraId="136753D7" w14:textId="77777777" w:rsidR="00923211" w:rsidRPr="00772449" w:rsidRDefault="00923211" w:rsidP="00923211">
      <w:pPr>
        <w:pStyle w:val="ListParagraph"/>
        <w:ind w:left="360"/>
        <w:jc w:val="both"/>
        <w:rPr>
          <w:color w:val="auto"/>
          <w:lang w:val="sq-AL"/>
        </w:rPr>
      </w:pPr>
    </w:p>
    <w:p w14:paraId="07F12C28" w14:textId="2DE3862F" w:rsidR="00923211" w:rsidRPr="00202754" w:rsidRDefault="00923211" w:rsidP="00923211">
      <w:pPr>
        <w:pStyle w:val="ListParagraph"/>
        <w:numPr>
          <w:ilvl w:val="0"/>
          <w:numId w:val="20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 xml:space="preserve">Çdo gjenerues </w:t>
      </w:r>
      <w:r w:rsidRPr="00772449">
        <w:rPr>
          <w:color w:val="auto"/>
          <w:lang w:val="sq-AL"/>
        </w:rPr>
        <w:t>i mbeturinave</w:t>
      </w:r>
      <w:r>
        <w:rPr>
          <w:color w:val="auto"/>
          <w:lang w:val="sq-AL"/>
        </w:rPr>
        <w:t xml:space="preserve">, </w:t>
      </w:r>
      <w:r w:rsidR="008C10F5" w:rsidRPr="00772449">
        <w:rPr>
          <w:color w:val="auto"/>
          <w:lang w:val="sq-AL"/>
        </w:rPr>
        <w:t>duhet të bashkëpunojë me autoritetin publik dhe operatorin, për të siguruar një mjedis të pastër.</w:t>
      </w:r>
    </w:p>
    <w:p w14:paraId="57CA557D" w14:textId="083E8251" w:rsidR="00923211" w:rsidRDefault="00923211" w:rsidP="00923211">
      <w:pPr>
        <w:jc w:val="both"/>
        <w:rPr>
          <w:color w:val="auto"/>
          <w:lang w:val="sq-AL"/>
        </w:rPr>
      </w:pPr>
    </w:p>
    <w:p w14:paraId="611A1219" w14:textId="77777777" w:rsidR="00923211" w:rsidRPr="00923211" w:rsidRDefault="00923211" w:rsidP="00923211">
      <w:pPr>
        <w:jc w:val="both"/>
        <w:rPr>
          <w:color w:val="auto"/>
          <w:lang w:val="sq-AL"/>
        </w:rPr>
      </w:pPr>
    </w:p>
    <w:p w14:paraId="27607741" w14:textId="09098F63" w:rsidR="006A68C1" w:rsidRPr="00923211" w:rsidRDefault="006A68C1" w:rsidP="00923211">
      <w:pPr>
        <w:pStyle w:val="ListParagraph"/>
        <w:ind w:left="360"/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NENI 9</w:t>
      </w:r>
      <w:r w:rsidR="00923211">
        <w:rPr>
          <w:b/>
          <w:color w:val="auto"/>
          <w:lang w:val="sq-AL"/>
        </w:rPr>
        <w:t xml:space="preserve"> </w:t>
      </w:r>
      <w:r w:rsidR="00923211" w:rsidRPr="00772449">
        <w:rPr>
          <w:b/>
          <w:color w:val="auto"/>
          <w:lang w:val="sq-AL"/>
        </w:rPr>
        <w:t>-</w:t>
      </w:r>
      <w:r w:rsidR="00923211">
        <w:rPr>
          <w:b/>
          <w:color w:val="auto"/>
          <w:lang w:val="sq-AL"/>
        </w:rPr>
        <w:t xml:space="preserve"> </w:t>
      </w:r>
      <w:r w:rsidR="00923211">
        <w:rPr>
          <w:b/>
          <w:color w:val="auto"/>
          <w:lang w:val="sq-AL"/>
        </w:rPr>
        <w:br/>
      </w:r>
      <w:r w:rsidRPr="00923211">
        <w:rPr>
          <w:b/>
          <w:color w:val="auto"/>
          <w:lang w:val="sq-AL"/>
        </w:rPr>
        <w:t>MBETURINAT E VËLLIMSHME</w:t>
      </w:r>
    </w:p>
    <w:p w14:paraId="67C5B246" w14:textId="77777777" w:rsidR="006A68C1" w:rsidRPr="00923211" w:rsidRDefault="006A68C1" w:rsidP="006A68C1">
      <w:pPr>
        <w:pStyle w:val="ListParagraph"/>
        <w:ind w:left="360"/>
        <w:jc w:val="both"/>
        <w:rPr>
          <w:color w:val="auto"/>
          <w:lang w:val="sq-AL"/>
        </w:rPr>
      </w:pPr>
    </w:p>
    <w:p w14:paraId="6BC4C6D6" w14:textId="77777777" w:rsidR="000C757F" w:rsidRDefault="006A68C1" w:rsidP="006A68C1">
      <w:pPr>
        <w:pStyle w:val="ListParagraph"/>
        <w:numPr>
          <w:ilvl w:val="0"/>
          <w:numId w:val="33"/>
        </w:numPr>
        <w:jc w:val="both"/>
        <w:rPr>
          <w:color w:val="auto"/>
          <w:lang w:val="sq-AL"/>
        </w:rPr>
      </w:pPr>
      <w:r w:rsidRPr="00923211">
        <w:rPr>
          <w:color w:val="auto"/>
          <w:lang w:val="sq-AL"/>
        </w:rPr>
        <w:t>Çdo person fizik apo juridik</w:t>
      </w:r>
      <w:r w:rsidR="00923211">
        <w:rPr>
          <w:color w:val="auto"/>
          <w:lang w:val="sq-AL"/>
        </w:rPr>
        <w:t>,</w:t>
      </w:r>
      <w:r w:rsidRPr="00923211">
        <w:rPr>
          <w:color w:val="auto"/>
          <w:lang w:val="sq-AL"/>
        </w:rPr>
        <w:t xml:space="preserve"> i cili </w:t>
      </w:r>
      <w:proofErr w:type="spellStart"/>
      <w:r w:rsidRPr="00923211">
        <w:rPr>
          <w:color w:val="auto"/>
          <w:lang w:val="sq-AL"/>
        </w:rPr>
        <w:t>gjeneron</w:t>
      </w:r>
      <w:proofErr w:type="spellEnd"/>
      <w:r w:rsidRPr="00923211">
        <w:rPr>
          <w:color w:val="auto"/>
          <w:lang w:val="sq-AL"/>
        </w:rPr>
        <w:t xml:space="preserve"> mbeturina të vëllimshme</w:t>
      </w:r>
      <w:r w:rsidR="00923211" w:rsidRPr="00923211">
        <w:rPr>
          <w:color w:val="auto"/>
          <w:lang w:val="sq-AL"/>
        </w:rPr>
        <w:t>,</w:t>
      </w:r>
      <w:r w:rsidRPr="00923211">
        <w:rPr>
          <w:color w:val="auto"/>
          <w:lang w:val="sq-AL"/>
        </w:rPr>
        <w:t xml:space="preserve"> obligohet që ato ti ekspozoj në kohën e caktuar për ekspozimin e tyre</w:t>
      </w:r>
      <w:r w:rsidR="00923211" w:rsidRPr="00923211">
        <w:rPr>
          <w:color w:val="auto"/>
          <w:lang w:val="sq-AL"/>
        </w:rPr>
        <w:t>,</w:t>
      </w:r>
      <w:r w:rsidRPr="00923211">
        <w:rPr>
          <w:color w:val="auto"/>
          <w:lang w:val="sq-AL"/>
        </w:rPr>
        <w:t xml:space="preserve"> në lagjen në të cilën</w:t>
      </w:r>
      <w:r w:rsidR="00923211" w:rsidRPr="00923211">
        <w:rPr>
          <w:color w:val="auto"/>
          <w:lang w:val="sq-AL"/>
        </w:rPr>
        <w:t xml:space="preserve"> e</w:t>
      </w:r>
      <w:r w:rsidRPr="00923211">
        <w:rPr>
          <w:color w:val="auto"/>
          <w:lang w:val="sq-AL"/>
        </w:rPr>
        <w:t xml:space="preserve"> posedon pronën. Dërgimi </w:t>
      </w:r>
      <w:r w:rsidR="00923211" w:rsidRPr="00923211">
        <w:rPr>
          <w:color w:val="auto"/>
          <w:lang w:val="sq-AL"/>
        </w:rPr>
        <w:t xml:space="preserve">i </w:t>
      </w:r>
      <w:r w:rsidR="000C757F" w:rsidRPr="00923211">
        <w:rPr>
          <w:color w:val="auto"/>
          <w:lang w:val="sq-AL"/>
        </w:rPr>
        <w:t xml:space="preserve">këtyre mbeturinave </w:t>
      </w:r>
      <w:r w:rsidR="00923211" w:rsidRPr="00923211">
        <w:rPr>
          <w:color w:val="auto"/>
          <w:lang w:val="sq-AL"/>
        </w:rPr>
        <w:t xml:space="preserve">në qendra të grumbullimit </w:t>
      </w:r>
      <w:r w:rsidRPr="00923211">
        <w:rPr>
          <w:color w:val="auto"/>
          <w:lang w:val="sq-AL"/>
        </w:rPr>
        <w:t>apo në qendra specifike</w:t>
      </w:r>
      <w:r w:rsidR="000C757F">
        <w:rPr>
          <w:color w:val="auto"/>
          <w:lang w:val="sq-AL"/>
        </w:rPr>
        <w:t>,</w:t>
      </w:r>
      <w:r w:rsidRPr="00923211">
        <w:rPr>
          <w:color w:val="auto"/>
          <w:lang w:val="sq-AL"/>
        </w:rPr>
        <w:t xml:space="preserve"> mund të realizohet vetëm me njoftim paraprak.</w:t>
      </w:r>
      <w:r w:rsidR="00923211">
        <w:rPr>
          <w:color w:val="auto"/>
          <w:lang w:val="sq-AL"/>
        </w:rPr>
        <w:t xml:space="preserve"> </w:t>
      </w:r>
    </w:p>
    <w:p w14:paraId="444BAC22" w14:textId="77777777" w:rsidR="000C757F" w:rsidRDefault="000C757F" w:rsidP="000C757F">
      <w:pPr>
        <w:pStyle w:val="ListParagraph"/>
        <w:jc w:val="both"/>
        <w:rPr>
          <w:color w:val="auto"/>
          <w:lang w:val="sq-AL"/>
        </w:rPr>
      </w:pPr>
    </w:p>
    <w:p w14:paraId="2E76C7BC" w14:textId="770CE21F" w:rsidR="006A68C1" w:rsidRPr="00923211" w:rsidRDefault="006A68C1" w:rsidP="000C757F">
      <w:pPr>
        <w:pStyle w:val="ListParagraph"/>
        <w:jc w:val="both"/>
        <w:rPr>
          <w:color w:val="auto"/>
          <w:lang w:val="sq-AL"/>
        </w:rPr>
      </w:pPr>
      <w:r w:rsidRPr="00923211">
        <w:rPr>
          <w:color w:val="auto"/>
          <w:lang w:val="sq-AL"/>
        </w:rPr>
        <w:t>Mbeturina të vëllimshme konsiderohen këto kategori:</w:t>
      </w:r>
    </w:p>
    <w:p w14:paraId="1DD94E71" w14:textId="4ECE7B2B" w:rsidR="006A68C1" w:rsidRPr="00923211" w:rsidRDefault="006A68C1" w:rsidP="006A68C1">
      <w:pPr>
        <w:pStyle w:val="ListParagraph"/>
        <w:numPr>
          <w:ilvl w:val="1"/>
          <w:numId w:val="33"/>
        </w:numPr>
        <w:jc w:val="both"/>
        <w:rPr>
          <w:color w:val="auto"/>
          <w:lang w:val="sq-AL"/>
        </w:rPr>
      </w:pPr>
      <w:r w:rsidRPr="00923211">
        <w:rPr>
          <w:color w:val="auto"/>
          <w:lang w:val="sq-AL"/>
        </w:rPr>
        <w:t>"Teknika e Bardh</w:t>
      </w:r>
      <w:r w:rsidR="00923211" w:rsidRPr="00923211">
        <w:rPr>
          <w:color w:val="auto"/>
          <w:lang w:val="sq-AL"/>
        </w:rPr>
        <w:t>ë</w:t>
      </w:r>
      <w:r w:rsidRPr="00923211">
        <w:rPr>
          <w:color w:val="auto"/>
          <w:lang w:val="sq-AL"/>
        </w:rPr>
        <w:t>"</w:t>
      </w:r>
    </w:p>
    <w:p w14:paraId="34A3020B" w14:textId="3C303AF7" w:rsidR="006A68C1" w:rsidRPr="00923211" w:rsidRDefault="006A68C1" w:rsidP="006A68C1">
      <w:pPr>
        <w:pStyle w:val="ListParagraph"/>
        <w:numPr>
          <w:ilvl w:val="1"/>
          <w:numId w:val="33"/>
        </w:numPr>
        <w:jc w:val="both"/>
        <w:rPr>
          <w:color w:val="auto"/>
          <w:lang w:val="sq-AL"/>
        </w:rPr>
      </w:pPr>
      <w:r w:rsidRPr="00923211">
        <w:rPr>
          <w:color w:val="auto"/>
          <w:lang w:val="sq-AL"/>
        </w:rPr>
        <w:t>Divanet, krevatet</w:t>
      </w:r>
    </w:p>
    <w:p w14:paraId="68CCF9C9" w14:textId="5EBFA5ED" w:rsidR="006A68C1" w:rsidRPr="00923211" w:rsidRDefault="00923211" w:rsidP="006A68C1">
      <w:pPr>
        <w:pStyle w:val="ListParagraph"/>
        <w:numPr>
          <w:ilvl w:val="1"/>
          <w:numId w:val="33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Tavolinat, Ormanët</w:t>
      </w:r>
    </w:p>
    <w:p w14:paraId="2FACB095" w14:textId="058F87C9" w:rsidR="006A6290" w:rsidRPr="00923211" w:rsidRDefault="006A6290" w:rsidP="006A68C1">
      <w:pPr>
        <w:pStyle w:val="ListParagraph"/>
        <w:ind w:left="360" w:firstLine="1440"/>
        <w:jc w:val="both"/>
        <w:rPr>
          <w:color w:val="auto"/>
          <w:lang w:val="sq-AL"/>
        </w:rPr>
      </w:pPr>
    </w:p>
    <w:p w14:paraId="5CA6B3BA" w14:textId="57AF8680" w:rsidR="006A68C1" w:rsidRPr="00923211" w:rsidRDefault="006A68C1" w:rsidP="006A68C1">
      <w:pPr>
        <w:pStyle w:val="ListParagraph"/>
        <w:numPr>
          <w:ilvl w:val="0"/>
          <w:numId w:val="33"/>
        </w:numPr>
        <w:jc w:val="both"/>
        <w:rPr>
          <w:color w:val="auto"/>
          <w:lang w:val="sq-AL"/>
        </w:rPr>
      </w:pPr>
      <w:r w:rsidRPr="00923211">
        <w:rPr>
          <w:color w:val="auto"/>
          <w:lang w:val="sq-AL"/>
        </w:rPr>
        <w:t xml:space="preserve">Ofrimi </w:t>
      </w:r>
      <w:r w:rsidR="00923211">
        <w:rPr>
          <w:color w:val="auto"/>
          <w:lang w:val="sq-AL"/>
        </w:rPr>
        <w:t>i</w:t>
      </w:r>
      <w:r w:rsidRPr="00923211">
        <w:rPr>
          <w:color w:val="auto"/>
          <w:lang w:val="sq-AL"/>
        </w:rPr>
        <w:t xml:space="preserve"> shërbimit</w:t>
      </w:r>
      <w:r w:rsidR="000C757F">
        <w:rPr>
          <w:color w:val="auto"/>
          <w:lang w:val="sq-AL"/>
        </w:rPr>
        <w:t>,</w:t>
      </w:r>
      <w:r w:rsidRPr="00923211">
        <w:rPr>
          <w:color w:val="auto"/>
          <w:lang w:val="sq-AL"/>
        </w:rPr>
        <w:t xml:space="preserve"> jashtë orarit të paraparë për grumbullimin e mbeturinave të vëllimshme</w:t>
      </w:r>
      <w:r w:rsidR="000C757F">
        <w:rPr>
          <w:color w:val="auto"/>
          <w:lang w:val="sq-AL"/>
        </w:rPr>
        <w:t>,</w:t>
      </w:r>
      <w:r w:rsidRPr="00923211">
        <w:rPr>
          <w:color w:val="auto"/>
          <w:lang w:val="sq-AL"/>
        </w:rPr>
        <w:t xml:space="preserve"> realizohet përmes thirrjes në kompaninë e përcaktuar nga Komuna e Prishtinës. Ky shërbim do të ketë kosto shtesë</w:t>
      </w:r>
      <w:r w:rsidR="000C757F">
        <w:rPr>
          <w:color w:val="auto"/>
          <w:lang w:val="sq-AL"/>
        </w:rPr>
        <w:t>,</w:t>
      </w:r>
      <w:r w:rsidRPr="00923211">
        <w:rPr>
          <w:color w:val="auto"/>
          <w:lang w:val="sq-AL"/>
        </w:rPr>
        <w:t xml:space="preserve"> </w:t>
      </w:r>
      <w:proofErr w:type="spellStart"/>
      <w:r w:rsidRPr="00923211">
        <w:rPr>
          <w:color w:val="auto"/>
          <w:lang w:val="sq-AL"/>
        </w:rPr>
        <w:t>konform</w:t>
      </w:r>
      <w:proofErr w:type="spellEnd"/>
      <w:r w:rsidRPr="00923211">
        <w:rPr>
          <w:color w:val="auto"/>
          <w:lang w:val="sq-AL"/>
        </w:rPr>
        <w:t xml:space="preserve"> </w:t>
      </w:r>
      <w:proofErr w:type="spellStart"/>
      <w:r w:rsidRPr="00923211">
        <w:rPr>
          <w:color w:val="auto"/>
          <w:lang w:val="sq-AL"/>
        </w:rPr>
        <w:t>çmimores</w:t>
      </w:r>
      <w:proofErr w:type="spellEnd"/>
      <w:r w:rsidRPr="00923211">
        <w:rPr>
          <w:color w:val="auto"/>
          <w:lang w:val="sq-AL"/>
        </w:rPr>
        <w:t xml:space="preserve"> së përcaktuar.</w:t>
      </w:r>
    </w:p>
    <w:p w14:paraId="7BDA3813" w14:textId="7DA63C7E" w:rsidR="006A68C1" w:rsidRPr="00772449" w:rsidRDefault="006A68C1" w:rsidP="006A68C1">
      <w:pPr>
        <w:pStyle w:val="ListParagraph"/>
        <w:jc w:val="both"/>
        <w:rPr>
          <w:rFonts w:ascii="Calibri" w:eastAsia="Times New Roman" w:hAnsi="Calibri" w:cs="Calibri"/>
          <w:color w:val="000000"/>
          <w:highlight w:val="yellow"/>
        </w:rPr>
      </w:pPr>
    </w:p>
    <w:p w14:paraId="57E26C0A" w14:textId="0EE145B1" w:rsidR="006A68C1" w:rsidRPr="00923211" w:rsidRDefault="006A68C1" w:rsidP="00923211">
      <w:pPr>
        <w:pStyle w:val="ListParagraph"/>
        <w:jc w:val="both"/>
        <w:rPr>
          <w:rFonts w:eastAsia="Times New Roman"/>
          <w:b/>
          <w:color w:val="000000"/>
        </w:rPr>
      </w:pPr>
      <w:r w:rsidRPr="00772449">
        <w:rPr>
          <w:rFonts w:eastAsia="Times New Roman"/>
          <w:b/>
          <w:color w:val="000000"/>
        </w:rPr>
        <w:t xml:space="preserve">                        </w:t>
      </w:r>
      <w:r w:rsidR="00923211">
        <w:rPr>
          <w:rFonts w:eastAsia="Times New Roman"/>
          <w:b/>
          <w:color w:val="000000"/>
        </w:rPr>
        <w:t xml:space="preserve">   </w:t>
      </w:r>
    </w:p>
    <w:p w14:paraId="4FF6EA27" w14:textId="77777777" w:rsidR="006A68C1" w:rsidRPr="00772449" w:rsidRDefault="006A68C1" w:rsidP="006A68C1">
      <w:pPr>
        <w:pStyle w:val="ListParagraph"/>
        <w:jc w:val="both"/>
        <w:rPr>
          <w:rFonts w:eastAsia="Times New Roman"/>
          <w:b/>
          <w:color w:val="000000"/>
        </w:rPr>
      </w:pPr>
    </w:p>
    <w:p w14:paraId="4577F2D6" w14:textId="22A5CF62" w:rsidR="006A68C1" w:rsidRPr="000C757F" w:rsidRDefault="006A68C1" w:rsidP="00923211">
      <w:pPr>
        <w:pStyle w:val="ListParagraph"/>
        <w:rPr>
          <w:rFonts w:eastAsia="Times New Roman"/>
          <w:b/>
          <w:color w:val="000000"/>
        </w:rPr>
      </w:pPr>
      <w:proofErr w:type="gramStart"/>
      <w:r w:rsidRPr="000C757F">
        <w:rPr>
          <w:rFonts w:eastAsia="Times New Roman"/>
          <w:b/>
          <w:color w:val="000000"/>
        </w:rPr>
        <w:t>NENI  10</w:t>
      </w:r>
      <w:proofErr w:type="gramEnd"/>
      <w:r w:rsidR="00C5265D">
        <w:rPr>
          <w:rFonts w:eastAsia="Times New Roman"/>
          <w:b/>
          <w:color w:val="000000"/>
        </w:rPr>
        <w:t xml:space="preserve"> -</w:t>
      </w:r>
      <w:r w:rsidR="00923211" w:rsidRPr="000C757F">
        <w:rPr>
          <w:rFonts w:eastAsia="Times New Roman"/>
          <w:b/>
          <w:color w:val="000000"/>
        </w:rPr>
        <w:br/>
      </w:r>
      <w:r w:rsidRPr="000C757F">
        <w:rPr>
          <w:rFonts w:eastAsia="Times New Roman"/>
          <w:b/>
          <w:color w:val="000000"/>
        </w:rPr>
        <w:t>MBETURINAT NDËRTIMORE</w:t>
      </w:r>
    </w:p>
    <w:p w14:paraId="5640EE6A" w14:textId="14074708" w:rsidR="006A68C1" w:rsidRPr="000C757F" w:rsidRDefault="006A68C1" w:rsidP="006A68C1">
      <w:pPr>
        <w:pStyle w:val="ListParagraph"/>
        <w:jc w:val="both"/>
        <w:rPr>
          <w:rFonts w:eastAsia="Times New Roman"/>
          <w:b/>
          <w:color w:val="000000"/>
        </w:rPr>
      </w:pPr>
    </w:p>
    <w:p w14:paraId="591B2874" w14:textId="251BE5A4" w:rsidR="006A68C1" w:rsidRPr="000C757F" w:rsidRDefault="006A68C1" w:rsidP="000C757F">
      <w:pPr>
        <w:pStyle w:val="ListParagraph"/>
        <w:widowControl/>
        <w:numPr>
          <w:ilvl w:val="0"/>
          <w:numId w:val="34"/>
        </w:numPr>
        <w:jc w:val="both"/>
        <w:rPr>
          <w:color w:val="auto"/>
          <w:lang w:val="sq-AL"/>
        </w:rPr>
      </w:pPr>
      <w:r w:rsidRPr="000C757F">
        <w:rPr>
          <w:color w:val="auto"/>
          <w:lang w:val="sq-AL"/>
        </w:rPr>
        <w:t>Çdo person fizik apo juridik</w:t>
      </w:r>
      <w:r w:rsidR="000C757F">
        <w:rPr>
          <w:color w:val="auto"/>
          <w:lang w:val="sq-AL"/>
        </w:rPr>
        <w:t xml:space="preserve">, i cili </w:t>
      </w:r>
      <w:proofErr w:type="spellStart"/>
      <w:r w:rsidR="000C757F">
        <w:rPr>
          <w:color w:val="auto"/>
          <w:lang w:val="sq-AL"/>
        </w:rPr>
        <w:t>gjeneron</w:t>
      </w:r>
      <w:proofErr w:type="spellEnd"/>
      <w:r w:rsidR="000C757F">
        <w:rPr>
          <w:color w:val="auto"/>
          <w:lang w:val="sq-AL"/>
        </w:rPr>
        <w:t xml:space="preserve"> mbeturina </w:t>
      </w:r>
      <w:r w:rsidRPr="000C757F">
        <w:rPr>
          <w:color w:val="auto"/>
          <w:lang w:val="sq-AL"/>
        </w:rPr>
        <w:t xml:space="preserve">nga ndërtimi dhe </w:t>
      </w:r>
      <w:proofErr w:type="spellStart"/>
      <w:r w:rsidRPr="000C757F">
        <w:rPr>
          <w:color w:val="auto"/>
          <w:lang w:val="sq-AL"/>
        </w:rPr>
        <w:t>demolimi</w:t>
      </w:r>
      <w:proofErr w:type="spellEnd"/>
      <w:r w:rsidR="000C757F">
        <w:rPr>
          <w:color w:val="auto"/>
          <w:lang w:val="sq-AL"/>
        </w:rPr>
        <w:t>,</w:t>
      </w:r>
      <w:r w:rsidRPr="000C757F">
        <w:rPr>
          <w:color w:val="auto"/>
          <w:lang w:val="sq-AL"/>
        </w:rPr>
        <w:t xml:space="preserve"> obligohet </w:t>
      </w:r>
      <w:r w:rsidR="000C757F">
        <w:rPr>
          <w:color w:val="auto"/>
          <w:lang w:val="sq-AL"/>
        </w:rPr>
        <w:t xml:space="preserve">që </w:t>
      </w:r>
      <w:r w:rsidRPr="000C757F">
        <w:rPr>
          <w:color w:val="auto"/>
          <w:lang w:val="sq-AL"/>
        </w:rPr>
        <w:t xml:space="preserve">para marrjes së lejes ndërtimore apo </w:t>
      </w:r>
      <w:r w:rsidR="000C757F">
        <w:rPr>
          <w:color w:val="auto"/>
          <w:lang w:val="sq-AL"/>
        </w:rPr>
        <w:t xml:space="preserve">lejes </w:t>
      </w:r>
      <w:r w:rsidRPr="000C757F">
        <w:rPr>
          <w:color w:val="auto"/>
          <w:lang w:val="sq-AL"/>
        </w:rPr>
        <w:t>për renovim</w:t>
      </w:r>
      <w:r w:rsidR="000C757F">
        <w:rPr>
          <w:color w:val="auto"/>
          <w:lang w:val="sq-AL"/>
        </w:rPr>
        <w:t>,</w:t>
      </w:r>
      <w:r w:rsidRPr="000C757F">
        <w:rPr>
          <w:color w:val="auto"/>
          <w:lang w:val="sq-AL"/>
        </w:rPr>
        <w:t xml:space="preserve"> të lidh</w:t>
      </w:r>
      <w:r w:rsidR="000C757F">
        <w:rPr>
          <w:color w:val="auto"/>
          <w:lang w:val="sq-AL"/>
        </w:rPr>
        <w:t>ë</w:t>
      </w:r>
      <w:r w:rsidRPr="000C757F">
        <w:rPr>
          <w:color w:val="auto"/>
          <w:lang w:val="sq-AL"/>
        </w:rPr>
        <w:t xml:space="preserve"> kontratë me kompaninë e përcaktuar nga Komuna e Prishtinës</w:t>
      </w:r>
      <w:r w:rsidR="000C757F">
        <w:rPr>
          <w:color w:val="auto"/>
          <w:lang w:val="sq-AL"/>
        </w:rPr>
        <w:t>,</w:t>
      </w:r>
      <w:r w:rsidRPr="000C757F">
        <w:rPr>
          <w:color w:val="auto"/>
          <w:lang w:val="sq-AL"/>
        </w:rPr>
        <w:t xml:space="preserve"> për t</w:t>
      </w:r>
      <w:r w:rsidR="000C757F">
        <w:rPr>
          <w:color w:val="auto"/>
          <w:lang w:val="sq-AL"/>
        </w:rPr>
        <w:t>’</w:t>
      </w:r>
      <w:r w:rsidRPr="000C757F">
        <w:rPr>
          <w:color w:val="auto"/>
          <w:lang w:val="sq-AL"/>
        </w:rPr>
        <w:t xml:space="preserve">u furnizuar me kontejner adekuat për mbeturina ndërtimore apo duhet të pajiset me LMM nga SMMAEE. </w:t>
      </w:r>
    </w:p>
    <w:p w14:paraId="763CAE4F" w14:textId="01EBDE6F" w:rsidR="006A68C1" w:rsidRPr="000C757F" w:rsidRDefault="006A68C1" w:rsidP="006A68C1">
      <w:pPr>
        <w:pStyle w:val="ListParagraph"/>
        <w:jc w:val="both"/>
        <w:rPr>
          <w:color w:val="auto"/>
          <w:lang w:val="sq-AL"/>
        </w:rPr>
      </w:pPr>
    </w:p>
    <w:p w14:paraId="1668F305" w14:textId="77777777" w:rsidR="006A68C1" w:rsidRPr="000C757F" w:rsidRDefault="006A68C1" w:rsidP="000C757F">
      <w:pPr>
        <w:pStyle w:val="ListParagraph"/>
        <w:widowControl/>
        <w:numPr>
          <w:ilvl w:val="0"/>
          <w:numId w:val="34"/>
        </w:numPr>
        <w:jc w:val="both"/>
        <w:rPr>
          <w:color w:val="auto"/>
          <w:lang w:val="sq-AL"/>
        </w:rPr>
      </w:pPr>
      <w:r w:rsidRPr="000C757F">
        <w:rPr>
          <w:color w:val="auto"/>
          <w:lang w:val="sq-AL"/>
        </w:rPr>
        <w:t>Ndalohet transportimi i mbeturinave ndërtimore në territorin e komunës së Prishtinës pa u pajisur me leje nga SMMAEE. Leja për transportim të mbeturinave merret për objektin specifik dhe vlen vetëm për atë objekt. Dokumentacionet e kërkuara për  tu pajisur me LMM do të specifikohen nga SMMAEE.</w:t>
      </w:r>
    </w:p>
    <w:p w14:paraId="50C0F834" w14:textId="314E0D59" w:rsidR="006A68C1" w:rsidRPr="00772449" w:rsidRDefault="006A68C1" w:rsidP="006A68C1">
      <w:pPr>
        <w:pStyle w:val="ListParagraph"/>
        <w:jc w:val="both"/>
        <w:rPr>
          <w:rFonts w:eastAsia="Times New Roman"/>
          <w:b/>
          <w:color w:val="000000"/>
        </w:rPr>
      </w:pPr>
    </w:p>
    <w:p w14:paraId="1A62D099" w14:textId="530C696D" w:rsidR="006A68C1" w:rsidRPr="00772449" w:rsidRDefault="006A68C1" w:rsidP="006A68C1">
      <w:pPr>
        <w:pStyle w:val="ListParagraph"/>
        <w:jc w:val="both"/>
        <w:rPr>
          <w:rFonts w:eastAsia="Times New Roman"/>
          <w:b/>
          <w:color w:val="000000"/>
        </w:rPr>
      </w:pPr>
      <w:r w:rsidRPr="00772449">
        <w:rPr>
          <w:rFonts w:eastAsia="Times New Roman"/>
          <w:b/>
          <w:color w:val="000000"/>
        </w:rPr>
        <w:t xml:space="preserve">    </w:t>
      </w:r>
    </w:p>
    <w:p w14:paraId="1E355AE2" w14:textId="4BFE95A5" w:rsidR="006A68C1" w:rsidRPr="00772449" w:rsidRDefault="006A68C1" w:rsidP="006A68C1">
      <w:pPr>
        <w:pStyle w:val="ListParagraph"/>
        <w:jc w:val="both"/>
        <w:rPr>
          <w:rFonts w:eastAsia="Times New Roman"/>
          <w:b/>
          <w:color w:val="000000"/>
        </w:rPr>
      </w:pPr>
      <w:r w:rsidRPr="00772449">
        <w:rPr>
          <w:rFonts w:eastAsia="Times New Roman"/>
          <w:b/>
          <w:color w:val="000000"/>
        </w:rPr>
        <w:t xml:space="preserve">                                                       NENI 11</w:t>
      </w:r>
    </w:p>
    <w:p w14:paraId="00BFB6F5" w14:textId="656539CB" w:rsidR="006A68C1" w:rsidRPr="00772449" w:rsidRDefault="006A68C1" w:rsidP="006A68C1">
      <w:pPr>
        <w:pStyle w:val="ListParagraph"/>
        <w:jc w:val="both"/>
        <w:rPr>
          <w:rFonts w:eastAsia="Times New Roman"/>
          <w:b/>
          <w:color w:val="000000"/>
        </w:rPr>
      </w:pPr>
      <w:r w:rsidRPr="00772449">
        <w:rPr>
          <w:rFonts w:eastAsia="Times New Roman"/>
          <w:b/>
          <w:color w:val="000000"/>
        </w:rPr>
        <w:t xml:space="preserve">                         MBETURINAT E RISHFRYRTËZUESHME</w:t>
      </w:r>
    </w:p>
    <w:p w14:paraId="77671EB3" w14:textId="4A119FD4" w:rsidR="006A68C1" w:rsidRPr="00772449" w:rsidRDefault="006A68C1" w:rsidP="006A68C1">
      <w:pPr>
        <w:pStyle w:val="ListParagraph"/>
        <w:jc w:val="both"/>
        <w:rPr>
          <w:rFonts w:eastAsia="Times New Roman"/>
          <w:b/>
          <w:color w:val="000000"/>
        </w:rPr>
      </w:pPr>
    </w:p>
    <w:p w14:paraId="47A57238" w14:textId="2AEBB633" w:rsidR="006A68C1" w:rsidRPr="00C5265D" w:rsidRDefault="00C5265D" w:rsidP="00C5265D">
      <w:pPr>
        <w:pStyle w:val="ListParagraph"/>
        <w:widowControl/>
        <w:numPr>
          <w:ilvl w:val="0"/>
          <w:numId w:val="35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Secili</w:t>
      </w:r>
      <w:r w:rsidR="006A68C1" w:rsidRPr="00C5265D">
        <w:rPr>
          <w:color w:val="auto"/>
          <w:lang w:val="sq-AL"/>
        </w:rPr>
        <w:t xml:space="preserve"> person fizik apo juridik</w:t>
      </w:r>
      <w:r>
        <w:rPr>
          <w:color w:val="auto"/>
          <w:lang w:val="sq-AL"/>
        </w:rPr>
        <w:t>,</w:t>
      </w:r>
      <w:r w:rsidR="006A68C1" w:rsidRPr="00C5265D">
        <w:rPr>
          <w:color w:val="auto"/>
          <w:lang w:val="sq-AL"/>
        </w:rPr>
        <w:t xml:space="preserve"> udhëzohet që mbeturinat potencialisht të </w:t>
      </w:r>
      <w:proofErr w:type="spellStart"/>
      <w:r w:rsidR="006A68C1" w:rsidRPr="00C5265D">
        <w:rPr>
          <w:color w:val="auto"/>
          <w:lang w:val="sq-AL"/>
        </w:rPr>
        <w:t>rishfrytëzueshme</w:t>
      </w:r>
      <w:proofErr w:type="spellEnd"/>
      <w:r>
        <w:rPr>
          <w:color w:val="auto"/>
          <w:lang w:val="sq-AL"/>
        </w:rPr>
        <w:t>,</w:t>
      </w:r>
      <w:r w:rsidR="006A68C1" w:rsidRPr="00C5265D">
        <w:rPr>
          <w:color w:val="auto"/>
          <w:lang w:val="sq-AL"/>
        </w:rPr>
        <w:t xml:space="preserve"> t</w:t>
      </w:r>
      <w:r>
        <w:rPr>
          <w:color w:val="auto"/>
          <w:lang w:val="sq-AL"/>
        </w:rPr>
        <w:t>’</w:t>
      </w:r>
      <w:r w:rsidR="006A68C1" w:rsidRPr="00C5265D">
        <w:rPr>
          <w:color w:val="auto"/>
          <w:lang w:val="sq-AL"/>
        </w:rPr>
        <w:t xml:space="preserve">i dërgoj në qendrat për </w:t>
      </w:r>
      <w:proofErr w:type="spellStart"/>
      <w:r w:rsidR="006A68C1" w:rsidRPr="00C5265D">
        <w:rPr>
          <w:color w:val="auto"/>
          <w:lang w:val="sq-AL"/>
        </w:rPr>
        <w:t>rishfrytëzim</w:t>
      </w:r>
      <w:proofErr w:type="spellEnd"/>
      <w:r>
        <w:rPr>
          <w:color w:val="auto"/>
          <w:lang w:val="sq-AL"/>
        </w:rPr>
        <w:t>,</w:t>
      </w:r>
      <w:r w:rsidR="006A68C1" w:rsidRPr="00C5265D">
        <w:rPr>
          <w:color w:val="auto"/>
          <w:lang w:val="sq-AL"/>
        </w:rPr>
        <w:t xml:space="preserve"> të cilat do të adaptohen brenda territorit të Komunës së Prishtinës.</w:t>
      </w:r>
    </w:p>
    <w:p w14:paraId="212D69F3" w14:textId="77777777" w:rsidR="006A68C1" w:rsidRPr="00C5265D" w:rsidRDefault="006A68C1" w:rsidP="00C5265D">
      <w:pPr>
        <w:pStyle w:val="ListParagraph"/>
        <w:jc w:val="both"/>
        <w:rPr>
          <w:color w:val="auto"/>
          <w:lang w:val="sq-AL"/>
        </w:rPr>
      </w:pPr>
    </w:p>
    <w:p w14:paraId="7E7CA27D" w14:textId="4150F7D9" w:rsidR="006A68C1" w:rsidRPr="00C5265D" w:rsidRDefault="006A68C1" w:rsidP="006A68C1">
      <w:pPr>
        <w:pStyle w:val="ListParagraph"/>
        <w:ind w:firstLine="1200"/>
        <w:jc w:val="both"/>
        <w:rPr>
          <w:color w:val="auto"/>
          <w:lang w:val="sq-AL"/>
        </w:rPr>
      </w:pPr>
    </w:p>
    <w:p w14:paraId="2BD27980" w14:textId="77777777" w:rsidR="006A68C1" w:rsidRPr="00C5265D" w:rsidRDefault="006A68C1" w:rsidP="006A68C1">
      <w:pPr>
        <w:pStyle w:val="ListParagraph"/>
        <w:jc w:val="both"/>
        <w:rPr>
          <w:color w:val="auto"/>
          <w:lang w:val="sq-AL"/>
        </w:rPr>
      </w:pPr>
    </w:p>
    <w:p w14:paraId="44EDB100" w14:textId="70010F3E" w:rsidR="006A68C1" w:rsidRPr="00C5265D" w:rsidRDefault="006A68C1" w:rsidP="006A68C1">
      <w:pPr>
        <w:jc w:val="both"/>
        <w:rPr>
          <w:color w:val="auto"/>
          <w:lang w:val="sq-AL"/>
        </w:rPr>
      </w:pPr>
    </w:p>
    <w:p w14:paraId="1001F088" w14:textId="6E58D241" w:rsidR="00C20206" w:rsidRPr="00772449" w:rsidRDefault="00C20206" w:rsidP="00C20206">
      <w:pPr>
        <w:jc w:val="both"/>
        <w:rPr>
          <w:color w:val="auto"/>
          <w:lang w:val="sq-AL"/>
        </w:rPr>
      </w:pPr>
    </w:p>
    <w:p w14:paraId="7DEEA21D" w14:textId="2FB98A89" w:rsidR="0028726A" w:rsidRPr="00772449" w:rsidRDefault="00E0783D" w:rsidP="0028726A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NENI </w:t>
      </w:r>
      <w:r w:rsidR="006A68C1" w:rsidRPr="00772449">
        <w:rPr>
          <w:b/>
          <w:color w:val="auto"/>
          <w:lang w:val="sq-AL"/>
        </w:rPr>
        <w:t>12</w:t>
      </w:r>
      <w:r w:rsidRPr="00772449">
        <w:rPr>
          <w:b/>
          <w:color w:val="auto"/>
          <w:lang w:val="sq-AL"/>
        </w:rPr>
        <w:t xml:space="preserve"> </w:t>
      </w:r>
      <w:r w:rsidR="00C5265D">
        <w:rPr>
          <w:b/>
          <w:color w:val="auto"/>
          <w:lang w:val="sq-AL"/>
        </w:rPr>
        <w:t>-</w:t>
      </w:r>
    </w:p>
    <w:p w14:paraId="46CE3031" w14:textId="572298E4" w:rsidR="0028726A" w:rsidRPr="00772449" w:rsidRDefault="00530761" w:rsidP="0028726A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TAKSA </w:t>
      </w:r>
      <w:r w:rsidR="00636C67" w:rsidRPr="00772449">
        <w:rPr>
          <w:b/>
          <w:color w:val="auto"/>
          <w:lang w:val="sq-AL"/>
        </w:rPr>
        <w:t>MBI MBETURINAT</w:t>
      </w:r>
    </w:p>
    <w:p w14:paraId="6F1B92CD" w14:textId="77777777" w:rsidR="0028726A" w:rsidRPr="00772449" w:rsidRDefault="0028726A" w:rsidP="0028726A">
      <w:pPr>
        <w:spacing w:before="2" w:line="240" w:lineRule="exact"/>
        <w:rPr>
          <w:color w:val="auto"/>
          <w:lang w:val="sq-AL"/>
        </w:rPr>
      </w:pPr>
    </w:p>
    <w:p w14:paraId="7BC2A449" w14:textId="7AA13F27" w:rsidR="0028726A" w:rsidRDefault="0028726A" w:rsidP="00E0779D">
      <w:pPr>
        <w:pStyle w:val="ListParagraph"/>
        <w:numPr>
          <w:ilvl w:val="0"/>
          <w:numId w:val="5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Faturimi </w:t>
      </w:r>
      <w:r w:rsidR="00E35317" w:rsidRPr="00772449">
        <w:rPr>
          <w:color w:val="auto"/>
          <w:lang w:val="sq-AL"/>
        </w:rPr>
        <w:t xml:space="preserve">i </w:t>
      </w:r>
      <w:r w:rsidR="00530761" w:rsidRPr="00772449">
        <w:rPr>
          <w:color w:val="auto"/>
          <w:lang w:val="sq-AL"/>
        </w:rPr>
        <w:t>taks</w:t>
      </w:r>
      <w:r w:rsidR="00622777" w:rsidRPr="00772449">
        <w:rPr>
          <w:color w:val="auto"/>
          <w:lang w:val="sq-AL"/>
        </w:rPr>
        <w:t>ë</w:t>
      </w:r>
      <w:r w:rsidR="00530761" w:rsidRPr="00772449">
        <w:rPr>
          <w:color w:val="auto"/>
          <w:lang w:val="sq-AL"/>
        </w:rPr>
        <w:t xml:space="preserve">s </w:t>
      </w:r>
      <w:r w:rsidRPr="00772449">
        <w:rPr>
          <w:color w:val="auto"/>
          <w:lang w:val="sq-AL"/>
        </w:rPr>
        <w:t xml:space="preserve">së mbeturinave bëhet në baza </w:t>
      </w:r>
      <w:r w:rsidR="00EB30CD" w:rsidRPr="00772449">
        <w:rPr>
          <w:color w:val="auto"/>
          <w:lang w:val="sq-AL"/>
        </w:rPr>
        <w:t>mujore</w:t>
      </w:r>
      <w:r w:rsidRPr="00772449">
        <w:rPr>
          <w:color w:val="auto"/>
          <w:lang w:val="sq-AL"/>
        </w:rPr>
        <w:t xml:space="preserve">, kurse fatura </w:t>
      </w:r>
      <w:r w:rsidR="00F96962" w:rsidRPr="00772449">
        <w:rPr>
          <w:color w:val="auto"/>
          <w:lang w:val="sq-AL"/>
        </w:rPr>
        <w:t>i</w:t>
      </w:r>
      <w:r w:rsidRPr="00772449">
        <w:rPr>
          <w:color w:val="auto"/>
          <w:lang w:val="sq-AL"/>
        </w:rPr>
        <w:t xml:space="preserve"> dorëzohet gjeneruesit të mbeturinav</w:t>
      </w:r>
      <w:r w:rsidR="00E5314B" w:rsidRPr="00772449">
        <w:rPr>
          <w:color w:val="auto"/>
          <w:lang w:val="sq-AL"/>
        </w:rPr>
        <w:t xml:space="preserve">e më së largu deri më </w:t>
      </w:r>
      <w:r w:rsidR="00EB30CD" w:rsidRPr="00772449">
        <w:rPr>
          <w:color w:val="auto"/>
          <w:lang w:val="sq-AL"/>
        </w:rPr>
        <w:t>dat</w:t>
      </w:r>
      <w:r w:rsidR="00095139" w:rsidRPr="00772449">
        <w:rPr>
          <w:color w:val="auto"/>
          <w:lang w:val="sq-AL"/>
        </w:rPr>
        <w:t>ë</w:t>
      </w:r>
      <w:r w:rsidR="00CF4CCA" w:rsidRPr="00772449">
        <w:rPr>
          <w:color w:val="auto"/>
          <w:lang w:val="sq-AL"/>
        </w:rPr>
        <w:t>n</w:t>
      </w:r>
      <w:r w:rsidR="00EB30CD" w:rsidRPr="00772449">
        <w:rPr>
          <w:color w:val="auto"/>
          <w:lang w:val="sq-AL"/>
        </w:rPr>
        <w:t xml:space="preserve"> 10 t</w:t>
      </w:r>
      <w:r w:rsidR="00095139" w:rsidRPr="00772449">
        <w:rPr>
          <w:color w:val="auto"/>
          <w:lang w:val="sq-AL"/>
        </w:rPr>
        <w:t>ë</w:t>
      </w:r>
      <w:r w:rsidR="0016593C">
        <w:rPr>
          <w:color w:val="auto"/>
          <w:lang w:val="sq-AL"/>
        </w:rPr>
        <w:t xml:space="preserve"> muajit pasues.</w:t>
      </w:r>
    </w:p>
    <w:p w14:paraId="1700C2B7" w14:textId="77777777" w:rsidR="0016593C" w:rsidRPr="00772449" w:rsidRDefault="0016593C" w:rsidP="0016593C">
      <w:pPr>
        <w:pStyle w:val="ListParagraph"/>
        <w:ind w:left="360"/>
        <w:jc w:val="both"/>
        <w:rPr>
          <w:color w:val="auto"/>
          <w:lang w:val="sq-AL"/>
        </w:rPr>
      </w:pPr>
    </w:p>
    <w:p w14:paraId="75257BA7" w14:textId="133AB096" w:rsidR="0028726A" w:rsidRPr="00772449" w:rsidRDefault="0028726A" w:rsidP="00E0779D">
      <w:pPr>
        <w:pStyle w:val="ListParagraph"/>
        <w:numPr>
          <w:ilvl w:val="0"/>
          <w:numId w:val="5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Gjeneruesi </w:t>
      </w:r>
      <w:r w:rsidR="00A05D02" w:rsidRPr="00772449">
        <w:rPr>
          <w:color w:val="auto"/>
          <w:lang w:val="sq-AL"/>
        </w:rPr>
        <w:t xml:space="preserve">i </w:t>
      </w:r>
      <w:r w:rsidRPr="00772449">
        <w:rPr>
          <w:color w:val="auto"/>
          <w:lang w:val="sq-AL"/>
        </w:rPr>
        <w:t>mbeturinave</w:t>
      </w:r>
      <w:r w:rsidR="0016593C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obligohet </w:t>
      </w:r>
      <w:r w:rsidR="00530761" w:rsidRPr="00772449">
        <w:rPr>
          <w:color w:val="auto"/>
          <w:lang w:val="sq-AL"/>
        </w:rPr>
        <w:t>q</w:t>
      </w:r>
      <w:r w:rsidR="00622777" w:rsidRPr="00772449">
        <w:rPr>
          <w:color w:val="auto"/>
          <w:lang w:val="sq-AL"/>
        </w:rPr>
        <w:t>ë</w:t>
      </w:r>
      <w:r w:rsidR="00530761" w:rsidRPr="00772449">
        <w:rPr>
          <w:color w:val="auto"/>
          <w:lang w:val="sq-AL"/>
        </w:rPr>
        <w:t xml:space="preserve"> </w:t>
      </w:r>
      <w:r w:rsidR="00CF4CCA" w:rsidRPr="00772449">
        <w:rPr>
          <w:color w:val="auto"/>
          <w:lang w:val="sq-AL"/>
        </w:rPr>
        <w:t xml:space="preserve">të paguaj faturën e </w:t>
      </w:r>
      <w:r w:rsidR="00530761" w:rsidRPr="00772449">
        <w:rPr>
          <w:color w:val="auto"/>
          <w:lang w:val="sq-AL"/>
        </w:rPr>
        <w:t>taks</w:t>
      </w:r>
      <w:r w:rsidR="00622777" w:rsidRPr="00772449">
        <w:rPr>
          <w:color w:val="auto"/>
          <w:lang w:val="sq-AL"/>
        </w:rPr>
        <w:t>ë</w:t>
      </w:r>
      <w:r w:rsidR="00530761" w:rsidRPr="00772449">
        <w:rPr>
          <w:color w:val="auto"/>
          <w:lang w:val="sq-AL"/>
        </w:rPr>
        <w:t xml:space="preserve">s </w:t>
      </w:r>
      <w:r w:rsidRPr="00772449">
        <w:rPr>
          <w:color w:val="auto"/>
          <w:lang w:val="sq-AL"/>
        </w:rPr>
        <w:t>s</w:t>
      </w:r>
      <w:r w:rsidR="00095139" w:rsidRPr="00772449">
        <w:rPr>
          <w:color w:val="auto"/>
          <w:lang w:val="sq-AL"/>
        </w:rPr>
        <w:t>ë</w:t>
      </w:r>
      <w:r w:rsidR="00B32004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 xml:space="preserve">mbeturinave, </w:t>
      </w:r>
      <w:r w:rsidR="00A05D02" w:rsidRPr="00772449">
        <w:rPr>
          <w:color w:val="auto"/>
          <w:lang w:val="sq-AL"/>
        </w:rPr>
        <w:t>p</w:t>
      </w:r>
      <w:r w:rsidR="00095139" w:rsidRPr="00772449">
        <w:rPr>
          <w:color w:val="auto"/>
          <w:lang w:val="sq-AL"/>
        </w:rPr>
        <w:t>ë</w:t>
      </w:r>
      <w:r w:rsidR="00A05D02" w:rsidRPr="00772449">
        <w:rPr>
          <w:color w:val="auto"/>
          <w:lang w:val="sq-AL"/>
        </w:rPr>
        <w:t xml:space="preserve">r </w:t>
      </w:r>
      <w:r w:rsidR="00B32004" w:rsidRPr="00772449">
        <w:rPr>
          <w:color w:val="auto"/>
          <w:lang w:val="sq-AL"/>
        </w:rPr>
        <w:t>çdo</w:t>
      </w:r>
      <w:r w:rsidR="00A05D02" w:rsidRPr="00772449">
        <w:rPr>
          <w:color w:val="auto"/>
          <w:lang w:val="sq-AL"/>
        </w:rPr>
        <w:t xml:space="preserve"> muaj t</w:t>
      </w:r>
      <w:r w:rsidR="00095139" w:rsidRPr="00772449">
        <w:rPr>
          <w:color w:val="auto"/>
          <w:lang w:val="sq-AL"/>
        </w:rPr>
        <w:t>ë</w:t>
      </w:r>
      <w:r w:rsidR="00A05D02" w:rsidRPr="00772449">
        <w:rPr>
          <w:color w:val="auto"/>
          <w:lang w:val="sq-AL"/>
        </w:rPr>
        <w:t xml:space="preserve"> vitit. </w:t>
      </w:r>
      <w:r w:rsidR="00F30A62" w:rsidRPr="00772449">
        <w:rPr>
          <w:color w:val="auto"/>
          <w:lang w:val="sq-AL"/>
        </w:rPr>
        <w:t xml:space="preserve">Gjeneruesit e mbeturinave </w:t>
      </w:r>
      <w:r w:rsidR="00A05D02" w:rsidRPr="00772449">
        <w:rPr>
          <w:color w:val="auto"/>
          <w:lang w:val="sq-AL"/>
        </w:rPr>
        <w:t>mund t</w:t>
      </w:r>
      <w:r w:rsidR="00095139" w:rsidRPr="00772449">
        <w:rPr>
          <w:color w:val="auto"/>
          <w:lang w:val="sq-AL"/>
        </w:rPr>
        <w:t>ë</w:t>
      </w:r>
      <w:r w:rsidR="00A05D02" w:rsidRPr="00772449">
        <w:rPr>
          <w:color w:val="auto"/>
          <w:lang w:val="sq-AL"/>
        </w:rPr>
        <w:t xml:space="preserve"> </w:t>
      </w:r>
      <w:r w:rsidR="00F30A62" w:rsidRPr="00772449">
        <w:rPr>
          <w:color w:val="auto"/>
          <w:lang w:val="sq-AL"/>
        </w:rPr>
        <w:t>b</w:t>
      </w:r>
      <w:r w:rsidR="00095139" w:rsidRPr="00772449">
        <w:rPr>
          <w:color w:val="auto"/>
          <w:lang w:val="sq-AL"/>
        </w:rPr>
        <w:t>ë</w:t>
      </w:r>
      <w:r w:rsidR="00F30A62" w:rsidRPr="00772449">
        <w:rPr>
          <w:color w:val="auto"/>
          <w:lang w:val="sq-AL"/>
        </w:rPr>
        <w:t>jn</w:t>
      </w:r>
      <w:r w:rsidR="00095139" w:rsidRPr="00772449">
        <w:rPr>
          <w:color w:val="auto"/>
          <w:lang w:val="sq-AL"/>
        </w:rPr>
        <w:t>ë</w:t>
      </w:r>
      <w:r w:rsidR="00F30A62" w:rsidRPr="00772449">
        <w:rPr>
          <w:color w:val="auto"/>
          <w:lang w:val="sq-AL"/>
        </w:rPr>
        <w:t xml:space="preserve"> pages</w:t>
      </w:r>
      <w:r w:rsidR="00095139" w:rsidRPr="00772449">
        <w:rPr>
          <w:color w:val="auto"/>
          <w:lang w:val="sq-AL"/>
        </w:rPr>
        <w:t>ë</w:t>
      </w:r>
      <w:r w:rsidR="00F30A62" w:rsidRPr="00772449">
        <w:rPr>
          <w:color w:val="auto"/>
          <w:lang w:val="sq-AL"/>
        </w:rPr>
        <w:t xml:space="preserve">n </w:t>
      </w:r>
      <w:r w:rsidR="00A05D02" w:rsidRPr="00772449">
        <w:rPr>
          <w:color w:val="auto"/>
          <w:lang w:val="sq-AL"/>
        </w:rPr>
        <w:t>edhe n</w:t>
      </w:r>
      <w:r w:rsidR="00095139" w:rsidRPr="00772449">
        <w:rPr>
          <w:color w:val="auto"/>
          <w:lang w:val="sq-AL"/>
        </w:rPr>
        <w:t>ë</w:t>
      </w:r>
      <w:r w:rsidR="00A05D02" w:rsidRPr="00772449">
        <w:rPr>
          <w:color w:val="auto"/>
          <w:lang w:val="sq-AL"/>
        </w:rPr>
        <w:t xml:space="preserve"> k</w:t>
      </w:r>
      <w:r w:rsidR="00095139" w:rsidRPr="00772449">
        <w:rPr>
          <w:color w:val="auto"/>
          <w:lang w:val="sq-AL"/>
        </w:rPr>
        <w:t>ë</w:t>
      </w:r>
      <w:r w:rsidR="00A05D02" w:rsidRPr="00772449">
        <w:rPr>
          <w:color w:val="auto"/>
          <w:lang w:val="sq-AL"/>
        </w:rPr>
        <w:t>ste si</w:t>
      </w:r>
      <w:r w:rsidR="00BD1921" w:rsidRPr="00772449">
        <w:rPr>
          <w:color w:val="auto"/>
          <w:lang w:val="sq-AL"/>
        </w:rPr>
        <w:t xml:space="preserve"> m</w:t>
      </w:r>
      <w:r w:rsidR="00095139" w:rsidRPr="00772449">
        <w:rPr>
          <w:color w:val="auto"/>
          <w:lang w:val="sq-AL"/>
        </w:rPr>
        <w:t>ë</w:t>
      </w:r>
      <w:r w:rsidR="00BD1921" w:rsidRPr="00772449">
        <w:rPr>
          <w:color w:val="auto"/>
          <w:lang w:val="sq-AL"/>
        </w:rPr>
        <w:t xml:space="preserve"> posht</w:t>
      </w:r>
      <w:r w:rsidR="00095139" w:rsidRPr="00772449">
        <w:rPr>
          <w:color w:val="auto"/>
          <w:lang w:val="sq-AL"/>
        </w:rPr>
        <w:t>ë</w:t>
      </w:r>
      <w:r w:rsidR="00BD1921" w:rsidRPr="00772449">
        <w:rPr>
          <w:color w:val="auto"/>
          <w:lang w:val="sq-AL"/>
        </w:rPr>
        <w:t>:</w:t>
      </w:r>
    </w:p>
    <w:p w14:paraId="3A05AEAE" w14:textId="4DD808C3" w:rsidR="0028726A" w:rsidRPr="00772449" w:rsidRDefault="0028726A" w:rsidP="00E0779D">
      <w:pPr>
        <w:pStyle w:val="ListParagraph"/>
        <w:numPr>
          <w:ilvl w:val="1"/>
          <w:numId w:val="5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Kësti i parë</w:t>
      </w:r>
      <w:r w:rsidR="0016593C">
        <w:rPr>
          <w:color w:val="auto"/>
          <w:lang w:val="sq-AL"/>
        </w:rPr>
        <w:t xml:space="preserve"> –</w:t>
      </w:r>
      <w:r w:rsidRPr="00772449">
        <w:rPr>
          <w:color w:val="auto"/>
          <w:lang w:val="sq-AL"/>
        </w:rPr>
        <w:t xml:space="preserve"> Janar – Mars</w:t>
      </w:r>
    </w:p>
    <w:p w14:paraId="070B0A2D" w14:textId="4E88E1FE" w:rsidR="0028726A" w:rsidRPr="00772449" w:rsidRDefault="0028726A" w:rsidP="00E0779D">
      <w:pPr>
        <w:pStyle w:val="ListParagraph"/>
        <w:numPr>
          <w:ilvl w:val="1"/>
          <w:numId w:val="5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Kësti i dytë</w:t>
      </w:r>
      <w:r w:rsidR="0016593C">
        <w:rPr>
          <w:color w:val="auto"/>
          <w:lang w:val="sq-AL"/>
        </w:rPr>
        <w:t xml:space="preserve"> –</w:t>
      </w:r>
      <w:r w:rsidRPr="00772449">
        <w:rPr>
          <w:color w:val="auto"/>
          <w:lang w:val="sq-AL"/>
        </w:rPr>
        <w:t xml:space="preserve"> Prill – Qershor</w:t>
      </w:r>
    </w:p>
    <w:p w14:paraId="4D922655" w14:textId="24547904" w:rsidR="0028726A" w:rsidRPr="00772449" w:rsidRDefault="0028726A" w:rsidP="00E0779D">
      <w:pPr>
        <w:pStyle w:val="ListParagraph"/>
        <w:numPr>
          <w:ilvl w:val="1"/>
          <w:numId w:val="5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Kësti i tretë</w:t>
      </w:r>
      <w:r w:rsidR="0016593C">
        <w:rPr>
          <w:color w:val="auto"/>
          <w:lang w:val="sq-AL"/>
        </w:rPr>
        <w:t xml:space="preserve"> –</w:t>
      </w:r>
      <w:r w:rsidRPr="00772449">
        <w:rPr>
          <w:color w:val="auto"/>
          <w:lang w:val="sq-AL"/>
        </w:rPr>
        <w:t xml:space="preserve"> Korrik</w:t>
      </w:r>
      <w:r w:rsidR="00C5265D">
        <w:rPr>
          <w:color w:val="auto"/>
          <w:lang w:val="sq-AL"/>
        </w:rPr>
        <w:t xml:space="preserve"> –</w:t>
      </w:r>
      <w:r w:rsidRPr="00772449">
        <w:rPr>
          <w:color w:val="auto"/>
          <w:lang w:val="sq-AL"/>
        </w:rPr>
        <w:t xml:space="preserve"> Shtator</w:t>
      </w:r>
    </w:p>
    <w:p w14:paraId="68BE9B92" w14:textId="10BED8CF" w:rsidR="00F928AE" w:rsidRDefault="00006A7B" w:rsidP="00F928AE">
      <w:pPr>
        <w:pStyle w:val="ListParagraph"/>
        <w:numPr>
          <w:ilvl w:val="1"/>
          <w:numId w:val="5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Kësti i katërt </w:t>
      </w:r>
      <w:r w:rsidR="0016593C">
        <w:rPr>
          <w:color w:val="auto"/>
          <w:lang w:val="sq-AL"/>
        </w:rPr>
        <w:t xml:space="preserve">– </w:t>
      </w:r>
      <w:r w:rsidRPr="00772449">
        <w:rPr>
          <w:color w:val="auto"/>
          <w:lang w:val="sq-AL"/>
        </w:rPr>
        <w:t>Tetor – Dhjetor</w:t>
      </w:r>
    </w:p>
    <w:p w14:paraId="04902943" w14:textId="77777777" w:rsidR="0016593C" w:rsidRPr="00772449" w:rsidRDefault="0016593C" w:rsidP="0016593C">
      <w:pPr>
        <w:pStyle w:val="ListParagraph"/>
        <w:ind w:left="1080"/>
        <w:jc w:val="both"/>
        <w:rPr>
          <w:color w:val="auto"/>
          <w:lang w:val="sq-AL"/>
        </w:rPr>
      </w:pPr>
    </w:p>
    <w:p w14:paraId="6CE97D26" w14:textId="05231706" w:rsidR="00C20206" w:rsidRDefault="0016593C" w:rsidP="00C20206">
      <w:pPr>
        <w:pStyle w:val="ListParagraph"/>
        <w:numPr>
          <w:ilvl w:val="0"/>
          <w:numId w:val="5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 xml:space="preserve">Shkalla </w:t>
      </w:r>
      <w:r w:rsidR="00F928AE" w:rsidRPr="00772449">
        <w:rPr>
          <w:color w:val="auto"/>
          <w:lang w:val="sq-AL"/>
        </w:rPr>
        <w:t>e tarifës/taks</w:t>
      </w:r>
      <w:r w:rsidR="00FE4F80" w:rsidRPr="00772449">
        <w:rPr>
          <w:color w:val="auto"/>
          <w:lang w:val="sq-AL"/>
        </w:rPr>
        <w:t>ës</w:t>
      </w:r>
      <w:r w:rsidR="00F928AE" w:rsidRPr="00772449">
        <w:rPr>
          <w:color w:val="auto"/>
          <w:lang w:val="sq-AL"/>
        </w:rPr>
        <w:t xml:space="preserve"> do të rishikohet çdo dy vite, në muajin Qershor nga Drejtoria e Shërbimeve Publike</w:t>
      </w:r>
      <w:r w:rsidR="00C20206" w:rsidRPr="00772449">
        <w:rPr>
          <w:color w:val="auto"/>
          <w:lang w:val="sq-AL"/>
        </w:rPr>
        <w:t>.</w:t>
      </w:r>
    </w:p>
    <w:p w14:paraId="2E3705BE" w14:textId="77777777" w:rsidR="0016593C" w:rsidRPr="00772449" w:rsidRDefault="0016593C" w:rsidP="0016593C">
      <w:pPr>
        <w:pStyle w:val="ListParagraph"/>
        <w:ind w:left="360"/>
        <w:jc w:val="both"/>
        <w:rPr>
          <w:color w:val="auto"/>
          <w:lang w:val="sq-AL"/>
        </w:rPr>
      </w:pPr>
    </w:p>
    <w:p w14:paraId="72D6D4E4" w14:textId="762FEBEE" w:rsidR="00977DB3" w:rsidRPr="0016593C" w:rsidRDefault="00977DB3" w:rsidP="00977DB3">
      <w:pPr>
        <w:pStyle w:val="ListParagraph"/>
        <w:numPr>
          <w:ilvl w:val="0"/>
          <w:numId w:val="5"/>
        </w:numPr>
        <w:jc w:val="both"/>
        <w:rPr>
          <w:color w:val="auto"/>
          <w:lang w:val="sq-AL"/>
        </w:rPr>
      </w:pPr>
      <w:r w:rsidRPr="0016593C">
        <w:rPr>
          <w:color w:val="auto"/>
          <w:lang w:val="sq-AL"/>
        </w:rPr>
        <w:t>Taksa minimale për n</w:t>
      </w:r>
      <w:r w:rsidR="0016593C" w:rsidRPr="0016593C">
        <w:rPr>
          <w:color w:val="auto"/>
          <w:lang w:val="sq-AL"/>
        </w:rPr>
        <w:t xml:space="preserve">jë vit kalendarik është 12 Euro për </w:t>
      </w:r>
      <w:r w:rsidRPr="0016593C">
        <w:rPr>
          <w:color w:val="auto"/>
          <w:lang w:val="sq-AL"/>
        </w:rPr>
        <w:t>pronë.</w:t>
      </w:r>
    </w:p>
    <w:p w14:paraId="32771B3D" w14:textId="77777777" w:rsidR="0016593C" w:rsidRPr="0016593C" w:rsidRDefault="0016593C" w:rsidP="0016593C">
      <w:pPr>
        <w:pStyle w:val="ListParagraph"/>
        <w:rPr>
          <w:color w:val="auto"/>
          <w:lang w:val="sq-AL"/>
        </w:rPr>
      </w:pPr>
    </w:p>
    <w:p w14:paraId="277AF0DD" w14:textId="77777777" w:rsidR="0016593C" w:rsidRPr="0016593C" w:rsidRDefault="0016593C" w:rsidP="0016593C">
      <w:pPr>
        <w:pStyle w:val="ListParagraph"/>
        <w:ind w:left="360"/>
        <w:jc w:val="both"/>
        <w:rPr>
          <w:color w:val="auto"/>
          <w:lang w:val="sq-AL"/>
        </w:rPr>
      </w:pPr>
    </w:p>
    <w:p w14:paraId="3A1A5DCE" w14:textId="64C1767D" w:rsidR="00BB58CE" w:rsidRPr="0016593C" w:rsidRDefault="00BB58CE" w:rsidP="00BB58CE">
      <w:pPr>
        <w:pStyle w:val="ListParagraph"/>
        <w:numPr>
          <w:ilvl w:val="0"/>
          <w:numId w:val="5"/>
        </w:numPr>
        <w:jc w:val="both"/>
        <w:rPr>
          <w:color w:val="auto"/>
          <w:lang w:val="sq-AL"/>
        </w:rPr>
      </w:pPr>
      <w:r w:rsidRPr="0016593C">
        <w:rPr>
          <w:color w:val="auto"/>
          <w:lang w:val="sq-AL"/>
        </w:rPr>
        <w:t xml:space="preserve">Konsumatori do të paguajë </w:t>
      </w:r>
      <w:proofErr w:type="spellStart"/>
      <w:r w:rsidRPr="0016593C">
        <w:rPr>
          <w:color w:val="auto"/>
          <w:lang w:val="sq-AL"/>
        </w:rPr>
        <w:t>konform</w:t>
      </w:r>
      <w:proofErr w:type="spellEnd"/>
      <w:r w:rsidRPr="0016593C">
        <w:rPr>
          <w:color w:val="auto"/>
          <w:lang w:val="sq-AL"/>
        </w:rPr>
        <w:t xml:space="preserve"> periudhës së shfrytëzimit të pronës së t</w:t>
      </w:r>
      <w:r w:rsidR="00A83C12">
        <w:rPr>
          <w:color w:val="auto"/>
          <w:lang w:val="sq-AL"/>
        </w:rPr>
        <w:t>ij/saj</w:t>
      </w:r>
      <w:r w:rsidRPr="0016593C">
        <w:rPr>
          <w:color w:val="auto"/>
          <w:lang w:val="sq-AL"/>
        </w:rPr>
        <w:t>.</w:t>
      </w:r>
    </w:p>
    <w:p w14:paraId="00081218" w14:textId="77777777" w:rsidR="00977DB3" w:rsidRPr="00772449" w:rsidRDefault="00977DB3" w:rsidP="00977DB3">
      <w:pPr>
        <w:jc w:val="both"/>
        <w:rPr>
          <w:color w:val="auto"/>
          <w:lang w:val="sq-AL"/>
        </w:rPr>
      </w:pPr>
    </w:p>
    <w:p w14:paraId="3325564A" w14:textId="77777777" w:rsidR="00BB58CE" w:rsidRPr="00772449" w:rsidRDefault="00BB58CE" w:rsidP="00BB58CE">
      <w:pPr>
        <w:pStyle w:val="ListParagraph"/>
        <w:ind w:left="360"/>
        <w:rPr>
          <w:color w:val="auto"/>
          <w:lang w:val="sq-AL"/>
        </w:rPr>
      </w:pPr>
    </w:p>
    <w:p w14:paraId="3A6C1F23" w14:textId="04C80253" w:rsidR="00BB58CE" w:rsidRPr="0016593C" w:rsidRDefault="00BB58CE" w:rsidP="00BB58CE">
      <w:pPr>
        <w:pStyle w:val="ListParagraph"/>
        <w:ind w:left="360"/>
        <w:rPr>
          <w:b/>
          <w:color w:val="auto"/>
          <w:lang w:val="sq-AL"/>
        </w:rPr>
      </w:pPr>
      <w:r w:rsidRPr="0016593C">
        <w:rPr>
          <w:b/>
          <w:color w:val="auto"/>
          <w:lang w:val="sq-AL"/>
        </w:rPr>
        <w:t xml:space="preserve">NENI </w:t>
      </w:r>
      <w:r w:rsidR="006A68C1" w:rsidRPr="0016593C">
        <w:rPr>
          <w:b/>
          <w:color w:val="auto"/>
          <w:lang w:val="sq-AL"/>
        </w:rPr>
        <w:t>13</w:t>
      </w:r>
      <w:r w:rsidRPr="0016593C">
        <w:rPr>
          <w:b/>
          <w:color w:val="auto"/>
          <w:lang w:val="sq-AL"/>
        </w:rPr>
        <w:t xml:space="preserve"> -</w:t>
      </w:r>
    </w:p>
    <w:p w14:paraId="60F35BC7" w14:textId="7097B14D" w:rsidR="00BB58CE" w:rsidRPr="0016593C" w:rsidRDefault="00BB58CE" w:rsidP="00BB58CE">
      <w:pPr>
        <w:pStyle w:val="ListParagraph"/>
        <w:ind w:left="360"/>
        <w:rPr>
          <w:b/>
          <w:color w:val="auto"/>
          <w:lang w:val="sq-AL"/>
        </w:rPr>
      </w:pPr>
      <w:r w:rsidRPr="0016593C">
        <w:rPr>
          <w:b/>
          <w:color w:val="auto"/>
          <w:lang w:val="sq-AL"/>
        </w:rPr>
        <w:t>LIRIMI NGA TAKSA</w:t>
      </w:r>
    </w:p>
    <w:p w14:paraId="2B13BDAA" w14:textId="7033B686" w:rsidR="00BB58CE" w:rsidRPr="00772449" w:rsidRDefault="00BB58CE" w:rsidP="00BB58CE">
      <w:pPr>
        <w:jc w:val="both"/>
        <w:rPr>
          <w:color w:val="auto"/>
          <w:highlight w:val="yellow"/>
          <w:lang w:val="sq-AL"/>
        </w:rPr>
      </w:pPr>
    </w:p>
    <w:p w14:paraId="0AEE179D" w14:textId="77777777" w:rsidR="00BB58CE" w:rsidRPr="00A83C12" w:rsidRDefault="00BB58CE" w:rsidP="00BB58CE">
      <w:pPr>
        <w:jc w:val="both"/>
        <w:rPr>
          <w:color w:val="auto"/>
          <w:lang w:val="sq-AL"/>
        </w:rPr>
      </w:pPr>
    </w:p>
    <w:p w14:paraId="2044E298" w14:textId="04E3B9B3" w:rsidR="00BB58CE" w:rsidRPr="00A83C12" w:rsidRDefault="00BB58CE" w:rsidP="00BB58CE">
      <w:pPr>
        <w:pStyle w:val="ListParagraph"/>
        <w:numPr>
          <w:ilvl w:val="0"/>
          <w:numId w:val="31"/>
        </w:numPr>
        <w:jc w:val="both"/>
        <w:rPr>
          <w:color w:val="auto"/>
          <w:lang w:val="sq-AL"/>
        </w:rPr>
      </w:pPr>
      <w:r w:rsidRPr="00A83C12">
        <w:rPr>
          <w:color w:val="auto"/>
          <w:lang w:val="sq-AL"/>
        </w:rPr>
        <w:t>Çdo person fizik apo juridik</w:t>
      </w:r>
      <w:r w:rsidR="0016593C" w:rsidRPr="00A83C12">
        <w:rPr>
          <w:color w:val="auto"/>
          <w:lang w:val="sq-AL"/>
        </w:rPr>
        <w:t>,</w:t>
      </w:r>
      <w:r w:rsidRPr="00A83C12">
        <w:rPr>
          <w:color w:val="auto"/>
          <w:lang w:val="sq-AL"/>
        </w:rPr>
        <w:t xml:space="preserve"> i cili p</w:t>
      </w:r>
      <w:r w:rsidR="0016593C" w:rsidRPr="00A83C12">
        <w:rPr>
          <w:color w:val="auto"/>
          <w:lang w:val="sq-AL"/>
        </w:rPr>
        <w:t>ë</w:t>
      </w:r>
      <w:r w:rsidRPr="00A83C12">
        <w:rPr>
          <w:color w:val="auto"/>
          <w:lang w:val="sq-AL"/>
        </w:rPr>
        <w:t>r nj</w:t>
      </w:r>
      <w:r w:rsidR="0016593C" w:rsidRPr="00A83C12">
        <w:rPr>
          <w:color w:val="auto"/>
          <w:lang w:val="sq-AL"/>
        </w:rPr>
        <w:t>ë</w:t>
      </w:r>
      <w:r w:rsidRPr="00A83C12">
        <w:rPr>
          <w:color w:val="auto"/>
          <w:lang w:val="sq-AL"/>
        </w:rPr>
        <w:t xml:space="preserve"> periudh</w:t>
      </w:r>
      <w:r w:rsidR="0016593C" w:rsidRPr="00A83C12">
        <w:rPr>
          <w:color w:val="auto"/>
          <w:lang w:val="sq-AL"/>
        </w:rPr>
        <w:t>ë</w:t>
      </w:r>
      <w:r w:rsidRPr="00A83C12">
        <w:rPr>
          <w:color w:val="auto"/>
          <w:lang w:val="sq-AL"/>
        </w:rPr>
        <w:t xml:space="preserve"> t</w:t>
      </w:r>
      <w:r w:rsidR="0016593C" w:rsidRPr="00A83C12">
        <w:rPr>
          <w:color w:val="auto"/>
          <w:lang w:val="sq-AL"/>
        </w:rPr>
        <w:t>ë</w:t>
      </w:r>
      <w:r w:rsidRPr="00A83C12">
        <w:rPr>
          <w:color w:val="auto"/>
          <w:lang w:val="sq-AL"/>
        </w:rPr>
        <w:t xml:space="preserve"> caktuar kohore nuk ka nevoj</w:t>
      </w:r>
      <w:r w:rsidR="0016593C" w:rsidRPr="00A83C12">
        <w:rPr>
          <w:color w:val="auto"/>
          <w:lang w:val="sq-AL"/>
        </w:rPr>
        <w:t>ë</w:t>
      </w:r>
      <w:r w:rsidRPr="00A83C12">
        <w:rPr>
          <w:color w:val="auto"/>
          <w:lang w:val="sq-AL"/>
        </w:rPr>
        <w:t xml:space="preserve"> t</w:t>
      </w:r>
      <w:r w:rsidR="0016593C" w:rsidRPr="00A83C12">
        <w:rPr>
          <w:color w:val="auto"/>
          <w:lang w:val="sq-AL"/>
        </w:rPr>
        <w:t>ë</w:t>
      </w:r>
      <w:r w:rsidRPr="00A83C12">
        <w:rPr>
          <w:color w:val="auto"/>
          <w:lang w:val="sq-AL"/>
        </w:rPr>
        <w:t xml:space="preserve"> marr shërbim t</w:t>
      </w:r>
      <w:r w:rsidR="0016593C" w:rsidRPr="00A83C12">
        <w:rPr>
          <w:color w:val="auto"/>
          <w:lang w:val="sq-AL"/>
        </w:rPr>
        <w:t>ë</w:t>
      </w:r>
      <w:r w:rsidRPr="00A83C12">
        <w:rPr>
          <w:color w:val="auto"/>
          <w:lang w:val="sq-AL"/>
        </w:rPr>
        <w:t xml:space="preserve"> grumbullimit t</w:t>
      </w:r>
      <w:r w:rsidR="0016593C" w:rsidRPr="00A83C12">
        <w:rPr>
          <w:color w:val="auto"/>
          <w:lang w:val="sq-AL"/>
        </w:rPr>
        <w:t>ë</w:t>
      </w:r>
      <w:r w:rsidRPr="00A83C12">
        <w:rPr>
          <w:color w:val="auto"/>
          <w:lang w:val="sq-AL"/>
        </w:rPr>
        <w:t xml:space="preserve"> mbeturinave</w:t>
      </w:r>
      <w:r w:rsidR="0016593C" w:rsidRPr="00A83C12">
        <w:rPr>
          <w:color w:val="auto"/>
          <w:lang w:val="sq-AL"/>
        </w:rPr>
        <w:t>,</w:t>
      </w:r>
      <w:r w:rsidR="00A83C12" w:rsidRPr="00A83C12">
        <w:rPr>
          <w:color w:val="auto"/>
          <w:lang w:val="sq-AL"/>
        </w:rPr>
        <w:t xml:space="preserve"> duhet të njoftoj</w:t>
      </w:r>
      <w:r w:rsidRPr="00A83C12">
        <w:rPr>
          <w:color w:val="auto"/>
          <w:lang w:val="sq-AL"/>
        </w:rPr>
        <w:t xml:space="preserve"> paraprakisht sektorin </w:t>
      </w:r>
      <w:r w:rsidR="00A83C12">
        <w:rPr>
          <w:color w:val="auto"/>
          <w:lang w:val="sq-AL"/>
        </w:rPr>
        <w:t xml:space="preserve">e </w:t>
      </w:r>
      <w:r w:rsidRPr="00A83C12">
        <w:rPr>
          <w:color w:val="auto"/>
          <w:lang w:val="sq-AL"/>
        </w:rPr>
        <w:t>MMAE n</w:t>
      </w:r>
      <w:r w:rsidR="00A83C12" w:rsidRPr="00A83C12">
        <w:rPr>
          <w:color w:val="auto"/>
          <w:lang w:val="sq-AL"/>
        </w:rPr>
        <w:t>ë</w:t>
      </w:r>
      <w:r w:rsidRPr="00A83C12">
        <w:rPr>
          <w:color w:val="auto"/>
          <w:lang w:val="sq-AL"/>
        </w:rPr>
        <w:t xml:space="preserve"> komunën e </w:t>
      </w:r>
      <w:r w:rsidR="0016593C" w:rsidRPr="00A83C12">
        <w:rPr>
          <w:color w:val="auto"/>
          <w:lang w:val="sq-AL"/>
        </w:rPr>
        <w:t>Prishtinë</w:t>
      </w:r>
      <w:r w:rsidRPr="00A83C12">
        <w:rPr>
          <w:color w:val="auto"/>
          <w:lang w:val="sq-AL"/>
        </w:rPr>
        <w:t>s.</w:t>
      </w:r>
    </w:p>
    <w:p w14:paraId="16109B31" w14:textId="77777777" w:rsidR="00A83C12" w:rsidRPr="00772449" w:rsidRDefault="00A83C12" w:rsidP="00A83C12">
      <w:pPr>
        <w:pStyle w:val="ListParagraph"/>
        <w:ind w:left="360"/>
        <w:jc w:val="both"/>
        <w:rPr>
          <w:color w:val="000000" w:themeColor="text1"/>
          <w:highlight w:val="yellow"/>
          <w:lang w:val="sq-AL"/>
        </w:rPr>
      </w:pPr>
    </w:p>
    <w:p w14:paraId="2B16A24F" w14:textId="62C932E0" w:rsidR="00876C1A" w:rsidRPr="00A83C12" w:rsidRDefault="00BB58CE" w:rsidP="00BB58CE">
      <w:pPr>
        <w:pStyle w:val="ListParagraph"/>
        <w:numPr>
          <w:ilvl w:val="0"/>
          <w:numId w:val="31"/>
        </w:numPr>
        <w:jc w:val="both"/>
        <w:rPr>
          <w:color w:val="C00000"/>
          <w:lang w:val="sq-AL"/>
        </w:rPr>
      </w:pPr>
      <w:r w:rsidRPr="00A83C12">
        <w:rPr>
          <w:color w:val="000000" w:themeColor="text1"/>
          <w:lang w:val="sq-AL"/>
        </w:rPr>
        <w:t>Në mënyrë që të lirohet nga pagesa</w:t>
      </w:r>
      <w:r w:rsidR="00A83C12" w:rsidRPr="00A83C12">
        <w:rPr>
          <w:color w:val="000000" w:themeColor="text1"/>
          <w:lang w:val="sq-AL"/>
        </w:rPr>
        <w:t>,</w:t>
      </w:r>
      <w:r w:rsidRPr="00A83C12">
        <w:rPr>
          <w:color w:val="000000" w:themeColor="text1"/>
          <w:lang w:val="sq-AL"/>
        </w:rPr>
        <w:t xml:space="preserve"> konsumatori duhet të paraqes kërkesë </w:t>
      </w:r>
      <w:r w:rsidR="00876C1A" w:rsidRPr="00A83C12">
        <w:rPr>
          <w:color w:val="000000" w:themeColor="text1"/>
          <w:lang w:val="sq-AL"/>
        </w:rPr>
        <w:t>në sektorin</w:t>
      </w:r>
      <w:r w:rsidR="00A83C12" w:rsidRPr="00A83C12">
        <w:rPr>
          <w:color w:val="000000" w:themeColor="text1"/>
          <w:lang w:val="sq-AL"/>
        </w:rPr>
        <w:t xml:space="preserve"> e</w:t>
      </w:r>
      <w:r w:rsidR="00876C1A" w:rsidRPr="00A83C12">
        <w:rPr>
          <w:color w:val="000000" w:themeColor="text1"/>
          <w:lang w:val="sq-AL"/>
        </w:rPr>
        <w:t xml:space="preserve"> MMAE</w:t>
      </w:r>
      <w:r w:rsidR="00A83C12" w:rsidRPr="00A83C12">
        <w:rPr>
          <w:color w:val="000000" w:themeColor="text1"/>
          <w:lang w:val="sq-AL"/>
        </w:rPr>
        <w:t>,</w:t>
      </w:r>
      <w:r w:rsidR="00876C1A" w:rsidRPr="00A83C12">
        <w:rPr>
          <w:color w:val="000000" w:themeColor="text1"/>
          <w:lang w:val="sq-AL"/>
        </w:rPr>
        <w:t xml:space="preserve"> </w:t>
      </w:r>
      <w:r w:rsidRPr="00A83C12">
        <w:rPr>
          <w:color w:val="000000" w:themeColor="text1"/>
          <w:lang w:val="sq-AL"/>
        </w:rPr>
        <w:t xml:space="preserve">për periudhën kur nuk do </w:t>
      </w:r>
      <w:proofErr w:type="spellStart"/>
      <w:r w:rsidRPr="00A83C12">
        <w:rPr>
          <w:color w:val="000000" w:themeColor="text1"/>
          <w:lang w:val="sq-AL"/>
        </w:rPr>
        <w:t>t</w:t>
      </w:r>
      <w:r w:rsidR="00A83C12" w:rsidRPr="00A83C12">
        <w:rPr>
          <w:color w:val="000000" w:themeColor="text1"/>
          <w:lang w:val="sq-AL"/>
        </w:rPr>
        <w:t>’a</w:t>
      </w:r>
      <w:proofErr w:type="spellEnd"/>
      <w:r w:rsidRPr="00A83C12">
        <w:rPr>
          <w:color w:val="000000" w:themeColor="text1"/>
          <w:lang w:val="sq-AL"/>
        </w:rPr>
        <w:t xml:space="preserve"> shfrytëz</w:t>
      </w:r>
      <w:r w:rsidR="00A83C12" w:rsidRPr="00A83C12">
        <w:rPr>
          <w:color w:val="000000" w:themeColor="text1"/>
          <w:lang w:val="sq-AL"/>
        </w:rPr>
        <w:t>oj</w:t>
      </w:r>
      <w:r w:rsidRPr="00A83C12">
        <w:rPr>
          <w:color w:val="000000" w:themeColor="text1"/>
          <w:lang w:val="sq-AL"/>
        </w:rPr>
        <w:t xml:space="preserve"> pronë</w:t>
      </w:r>
      <w:r w:rsidR="00A83C12" w:rsidRPr="00A83C12">
        <w:rPr>
          <w:color w:val="000000" w:themeColor="text1"/>
          <w:lang w:val="sq-AL"/>
        </w:rPr>
        <w:t>n</w:t>
      </w:r>
      <w:r w:rsidRPr="00A83C12">
        <w:rPr>
          <w:color w:val="000000" w:themeColor="text1"/>
          <w:lang w:val="sq-AL"/>
        </w:rPr>
        <w:t xml:space="preserve">. </w:t>
      </w:r>
    </w:p>
    <w:p w14:paraId="77C91F6E" w14:textId="77777777" w:rsidR="00A83C12" w:rsidRPr="00A83C12" w:rsidRDefault="00A83C12" w:rsidP="00A83C12">
      <w:pPr>
        <w:pStyle w:val="ListParagraph"/>
        <w:rPr>
          <w:color w:val="C00000"/>
          <w:lang w:val="sq-AL"/>
        </w:rPr>
      </w:pPr>
    </w:p>
    <w:p w14:paraId="19F212AB" w14:textId="3C673E5A" w:rsidR="00BB58CE" w:rsidRPr="00A83C12" w:rsidRDefault="00BB58CE" w:rsidP="00A83C12">
      <w:pPr>
        <w:pStyle w:val="ListParagraph"/>
        <w:numPr>
          <w:ilvl w:val="0"/>
          <w:numId w:val="31"/>
        </w:numPr>
        <w:jc w:val="both"/>
        <w:rPr>
          <w:color w:val="C00000"/>
          <w:lang w:val="sq-AL"/>
        </w:rPr>
      </w:pPr>
      <w:r w:rsidRPr="00A83C12">
        <w:rPr>
          <w:color w:val="000000" w:themeColor="text1"/>
          <w:lang w:val="sq-AL"/>
        </w:rPr>
        <w:t>Me rastin e paraqitjes së kërkesës</w:t>
      </w:r>
      <w:r w:rsidR="00A83C12" w:rsidRPr="00A83C12">
        <w:rPr>
          <w:color w:val="000000" w:themeColor="text1"/>
          <w:lang w:val="sq-AL"/>
        </w:rPr>
        <w:t>,</w:t>
      </w:r>
      <w:r w:rsidRPr="00A83C12">
        <w:rPr>
          <w:color w:val="000000" w:themeColor="text1"/>
          <w:lang w:val="sq-AL"/>
        </w:rPr>
        <w:t xml:space="preserve"> konsumatori duhet të ofrojë </w:t>
      </w:r>
      <w:r w:rsidR="00A83C12" w:rsidRPr="00A83C12">
        <w:rPr>
          <w:color w:val="000000" w:themeColor="text1"/>
          <w:lang w:val="sq-AL"/>
        </w:rPr>
        <w:t xml:space="preserve">si </w:t>
      </w:r>
      <w:r w:rsidRPr="00A83C12">
        <w:rPr>
          <w:color w:val="000000" w:themeColor="text1"/>
          <w:lang w:val="sq-AL"/>
        </w:rPr>
        <w:t xml:space="preserve">dëshmi faturën mbi shpenzimet e rrymës dhe ujit </w:t>
      </w:r>
      <w:r w:rsidR="00876C1A" w:rsidRPr="00A83C12">
        <w:rPr>
          <w:color w:val="000000" w:themeColor="text1"/>
          <w:lang w:val="sq-AL"/>
        </w:rPr>
        <w:t>p</w:t>
      </w:r>
      <w:r w:rsidRPr="00A83C12">
        <w:rPr>
          <w:color w:val="000000" w:themeColor="text1"/>
          <w:lang w:val="sq-AL"/>
        </w:rPr>
        <w:t>ë</w:t>
      </w:r>
      <w:r w:rsidR="00876C1A" w:rsidRPr="00A83C12">
        <w:rPr>
          <w:color w:val="000000" w:themeColor="text1"/>
          <w:lang w:val="sq-AL"/>
        </w:rPr>
        <w:t>r</w:t>
      </w:r>
      <w:r w:rsidRPr="00A83C12">
        <w:rPr>
          <w:color w:val="000000" w:themeColor="text1"/>
          <w:lang w:val="sq-AL"/>
        </w:rPr>
        <w:t xml:space="preserve"> atë pronë</w:t>
      </w:r>
      <w:r w:rsidR="00A83C12" w:rsidRPr="00A83C12">
        <w:rPr>
          <w:color w:val="000000" w:themeColor="text1"/>
          <w:lang w:val="sq-AL"/>
        </w:rPr>
        <w:t>,</w:t>
      </w:r>
      <w:r w:rsidR="00876C1A" w:rsidRPr="00A83C12">
        <w:rPr>
          <w:color w:val="000000" w:themeColor="text1"/>
          <w:lang w:val="sq-AL"/>
        </w:rPr>
        <w:t xml:space="preserve"> për periudhën e caktuar kohore.</w:t>
      </w:r>
    </w:p>
    <w:p w14:paraId="169C7D99" w14:textId="76F65288" w:rsidR="00A83C12" w:rsidRPr="00A83C12" w:rsidRDefault="00A83C12" w:rsidP="00A83C12">
      <w:pPr>
        <w:jc w:val="both"/>
        <w:rPr>
          <w:color w:val="C00000"/>
          <w:lang w:val="sq-AL"/>
        </w:rPr>
      </w:pPr>
    </w:p>
    <w:p w14:paraId="02F61D0D" w14:textId="576A959C" w:rsidR="004E1758" w:rsidRPr="00A83C12" w:rsidRDefault="004E1758" w:rsidP="00BB58CE">
      <w:pPr>
        <w:pStyle w:val="ListParagraph"/>
        <w:numPr>
          <w:ilvl w:val="0"/>
          <w:numId w:val="31"/>
        </w:numPr>
        <w:jc w:val="both"/>
        <w:rPr>
          <w:color w:val="000000" w:themeColor="text1"/>
          <w:lang w:val="sq-AL"/>
        </w:rPr>
      </w:pPr>
      <w:r w:rsidRPr="00A83C12">
        <w:rPr>
          <w:color w:val="000000" w:themeColor="text1"/>
          <w:lang w:val="sq-AL"/>
        </w:rPr>
        <w:t>Një pronë mund të konsiderohet e pashfrytëzuar</w:t>
      </w:r>
      <w:r w:rsidR="00A83C12" w:rsidRPr="00A83C12">
        <w:rPr>
          <w:color w:val="000000" w:themeColor="text1"/>
          <w:lang w:val="sq-AL"/>
        </w:rPr>
        <w:t>,</w:t>
      </w:r>
      <w:r w:rsidRPr="00A83C12">
        <w:rPr>
          <w:color w:val="000000" w:themeColor="text1"/>
          <w:lang w:val="sq-AL"/>
        </w:rPr>
        <w:t xml:space="preserve"> nëse për një periudhë të caktuar nuk ka shpenzime të rrym</w:t>
      </w:r>
      <w:r w:rsidR="00A83C12" w:rsidRPr="00A83C12">
        <w:rPr>
          <w:color w:val="000000" w:themeColor="text1"/>
          <w:lang w:val="sq-AL"/>
        </w:rPr>
        <w:t>ë</w:t>
      </w:r>
      <w:r w:rsidRPr="00A83C12">
        <w:rPr>
          <w:color w:val="000000" w:themeColor="text1"/>
          <w:lang w:val="sq-AL"/>
        </w:rPr>
        <w:t>s më të mëdha se 40k</w:t>
      </w:r>
      <w:r w:rsidR="00202754">
        <w:rPr>
          <w:color w:val="000000" w:themeColor="text1"/>
          <w:lang w:val="sq-AL"/>
        </w:rPr>
        <w:t>ë</w:t>
      </w:r>
      <w:r w:rsidRPr="00A83C12">
        <w:rPr>
          <w:color w:val="000000" w:themeColor="text1"/>
          <w:lang w:val="sq-AL"/>
        </w:rPr>
        <w:t>/muaj si dhe shpenzime të ujit më shumë se 1</w:t>
      </w:r>
      <w:r w:rsidR="00A83C12" w:rsidRPr="00A83C12">
        <w:rPr>
          <w:color w:val="000000" w:themeColor="text1"/>
          <w:lang w:val="sq-AL"/>
        </w:rPr>
        <w:t xml:space="preserve"> </w:t>
      </w:r>
      <w:r w:rsidRPr="00A83C12">
        <w:rPr>
          <w:color w:val="000000" w:themeColor="text1"/>
          <w:lang w:val="sq-AL"/>
        </w:rPr>
        <w:t>m3 ujë/muaj.</w:t>
      </w:r>
    </w:p>
    <w:p w14:paraId="1DDDC37C" w14:textId="77777777" w:rsidR="00A83C12" w:rsidRPr="00A83C12" w:rsidRDefault="00A83C12" w:rsidP="00A83C12">
      <w:pPr>
        <w:pStyle w:val="ListParagraph"/>
        <w:ind w:left="360"/>
        <w:jc w:val="both"/>
        <w:rPr>
          <w:color w:val="000000" w:themeColor="text1"/>
          <w:lang w:val="sq-AL"/>
        </w:rPr>
      </w:pPr>
    </w:p>
    <w:p w14:paraId="2C1E5531" w14:textId="0B08D9CD" w:rsidR="004E1758" w:rsidRPr="00A83C12" w:rsidRDefault="004E1758" w:rsidP="00BB58CE">
      <w:pPr>
        <w:pStyle w:val="ListParagraph"/>
        <w:numPr>
          <w:ilvl w:val="0"/>
          <w:numId w:val="31"/>
        </w:numPr>
        <w:jc w:val="both"/>
        <w:rPr>
          <w:color w:val="000000" w:themeColor="text1"/>
          <w:lang w:val="sq-AL"/>
        </w:rPr>
      </w:pPr>
      <w:r w:rsidRPr="00A83C12">
        <w:rPr>
          <w:color w:val="000000" w:themeColor="text1"/>
          <w:lang w:val="sq-AL"/>
        </w:rPr>
        <w:t>Periudha minimale për mo</w:t>
      </w:r>
      <w:r w:rsidR="00876C1A" w:rsidRPr="00A83C12">
        <w:rPr>
          <w:color w:val="000000" w:themeColor="text1"/>
          <w:lang w:val="sq-AL"/>
        </w:rPr>
        <w:t>s-</w:t>
      </w:r>
      <w:r w:rsidRPr="00A83C12">
        <w:rPr>
          <w:color w:val="000000" w:themeColor="text1"/>
          <w:lang w:val="sq-AL"/>
        </w:rPr>
        <w:t>ofrim të shërbimit duhet të jetë 3</w:t>
      </w:r>
      <w:r w:rsidR="00876C1A" w:rsidRPr="00A83C12">
        <w:rPr>
          <w:color w:val="000000" w:themeColor="text1"/>
          <w:lang w:val="sq-AL"/>
        </w:rPr>
        <w:t xml:space="preserve"> </w:t>
      </w:r>
      <w:r w:rsidRPr="00A83C12">
        <w:rPr>
          <w:color w:val="000000" w:themeColor="text1"/>
          <w:lang w:val="sq-AL"/>
        </w:rPr>
        <w:t>muaj.</w:t>
      </w:r>
      <w:r w:rsidR="00B222D6" w:rsidRPr="00A83C12">
        <w:rPr>
          <w:color w:val="000000" w:themeColor="text1"/>
          <w:lang w:val="sq-AL"/>
        </w:rPr>
        <w:t xml:space="preserve"> Pra</w:t>
      </w:r>
      <w:r w:rsidR="00A83C12" w:rsidRPr="00A83C12">
        <w:rPr>
          <w:color w:val="000000" w:themeColor="text1"/>
          <w:lang w:val="sq-AL"/>
        </w:rPr>
        <w:t>,</w:t>
      </w:r>
      <w:r w:rsidR="00B222D6" w:rsidRPr="00A83C12">
        <w:rPr>
          <w:color w:val="000000" w:themeColor="text1"/>
          <w:lang w:val="sq-AL"/>
        </w:rPr>
        <w:t xml:space="preserve"> </w:t>
      </w:r>
      <w:r w:rsidR="00A83C12" w:rsidRPr="00A83C12">
        <w:rPr>
          <w:color w:val="000000" w:themeColor="text1"/>
          <w:lang w:val="sq-AL"/>
        </w:rPr>
        <w:t>ç</w:t>
      </w:r>
      <w:r w:rsidR="00B222D6" w:rsidRPr="00A83C12">
        <w:rPr>
          <w:color w:val="000000" w:themeColor="text1"/>
          <w:lang w:val="sq-AL"/>
        </w:rPr>
        <w:t>do kërkesë përmes së cilës kërkohet lirim nga pagesa për periudhë më të vogël se 3 muaj</w:t>
      </w:r>
      <w:r w:rsidR="00A83C12" w:rsidRPr="00A83C12">
        <w:rPr>
          <w:color w:val="000000" w:themeColor="text1"/>
          <w:lang w:val="sq-AL"/>
        </w:rPr>
        <w:t>,</w:t>
      </w:r>
      <w:r w:rsidR="00B222D6" w:rsidRPr="00A83C12">
        <w:rPr>
          <w:color w:val="000000" w:themeColor="text1"/>
          <w:lang w:val="sq-AL"/>
        </w:rPr>
        <w:t xml:space="preserve"> nuk mund të merret parasysh.</w:t>
      </w:r>
    </w:p>
    <w:p w14:paraId="7A20DF14" w14:textId="77777777" w:rsidR="00A83C12" w:rsidRPr="00A83C12" w:rsidRDefault="00A83C12" w:rsidP="00A83C12">
      <w:pPr>
        <w:pStyle w:val="ListParagraph"/>
        <w:rPr>
          <w:color w:val="000000" w:themeColor="text1"/>
          <w:lang w:val="sq-AL"/>
        </w:rPr>
      </w:pPr>
    </w:p>
    <w:p w14:paraId="46C12122" w14:textId="77777777" w:rsidR="00A83C12" w:rsidRPr="00A83C12" w:rsidRDefault="00A83C12" w:rsidP="00A83C12">
      <w:pPr>
        <w:pStyle w:val="ListParagraph"/>
        <w:ind w:left="360"/>
        <w:jc w:val="both"/>
        <w:rPr>
          <w:color w:val="000000" w:themeColor="text1"/>
          <w:lang w:val="sq-AL"/>
        </w:rPr>
      </w:pPr>
    </w:p>
    <w:p w14:paraId="5A48E8DF" w14:textId="6C903084" w:rsidR="00B222D6" w:rsidRPr="00A83C12" w:rsidRDefault="00B222D6" w:rsidP="00876C1A">
      <w:pPr>
        <w:pStyle w:val="ListParagraph"/>
        <w:numPr>
          <w:ilvl w:val="0"/>
          <w:numId w:val="31"/>
        </w:numPr>
        <w:jc w:val="both"/>
        <w:rPr>
          <w:color w:val="000000" w:themeColor="text1"/>
          <w:lang w:val="sq-AL"/>
        </w:rPr>
      </w:pPr>
      <w:r w:rsidRPr="00A83C12">
        <w:rPr>
          <w:color w:val="000000" w:themeColor="text1"/>
          <w:lang w:val="sq-AL"/>
        </w:rPr>
        <w:t>Objektet përcjellëse (</w:t>
      </w:r>
      <w:proofErr w:type="spellStart"/>
      <w:r w:rsidRPr="00A83C12">
        <w:rPr>
          <w:color w:val="000000" w:themeColor="text1"/>
          <w:lang w:val="sq-AL"/>
        </w:rPr>
        <w:t>garazh</w:t>
      </w:r>
      <w:r w:rsidR="00A83C12" w:rsidRPr="00A83C12">
        <w:rPr>
          <w:color w:val="000000" w:themeColor="text1"/>
          <w:lang w:val="sq-AL"/>
        </w:rPr>
        <w:t>ë</w:t>
      </w:r>
      <w:proofErr w:type="spellEnd"/>
      <w:r w:rsidRPr="00A83C12">
        <w:rPr>
          <w:color w:val="000000" w:themeColor="text1"/>
          <w:lang w:val="sq-AL"/>
        </w:rPr>
        <w:t>, depo jo</w:t>
      </w:r>
      <w:r w:rsidR="00876C1A" w:rsidRPr="00A83C12">
        <w:rPr>
          <w:color w:val="000000" w:themeColor="text1"/>
          <w:lang w:val="sq-AL"/>
        </w:rPr>
        <w:t>-</w:t>
      </w:r>
      <w:r w:rsidR="00A83C12" w:rsidRPr="00A83C12">
        <w:rPr>
          <w:color w:val="000000" w:themeColor="text1"/>
          <w:lang w:val="sq-AL"/>
        </w:rPr>
        <w:t>komerciale, verandë</w:t>
      </w:r>
      <w:r w:rsidRPr="00A83C12">
        <w:rPr>
          <w:color w:val="000000" w:themeColor="text1"/>
          <w:lang w:val="sq-AL"/>
        </w:rPr>
        <w:t>) të cilat nuk shfrytëzohen për banim apo për usht</w:t>
      </w:r>
      <w:r w:rsidR="00876C1A" w:rsidRPr="00A83C12">
        <w:rPr>
          <w:color w:val="000000" w:themeColor="text1"/>
          <w:lang w:val="sq-AL"/>
        </w:rPr>
        <w:t>r</w:t>
      </w:r>
      <w:r w:rsidRPr="00A83C12">
        <w:rPr>
          <w:color w:val="000000" w:themeColor="text1"/>
          <w:lang w:val="sq-AL"/>
        </w:rPr>
        <w:t xml:space="preserve">imin e ndonjë veprimtarie komerciale nuk do të </w:t>
      </w:r>
      <w:r w:rsidR="00876C1A" w:rsidRPr="00A83C12">
        <w:rPr>
          <w:color w:val="000000" w:themeColor="text1"/>
          <w:lang w:val="sq-AL"/>
        </w:rPr>
        <w:t>fa</w:t>
      </w:r>
      <w:r w:rsidRPr="00A83C12">
        <w:rPr>
          <w:color w:val="000000" w:themeColor="text1"/>
          <w:lang w:val="sq-AL"/>
        </w:rPr>
        <w:t>t</w:t>
      </w:r>
      <w:r w:rsidR="00876C1A" w:rsidRPr="00A83C12">
        <w:rPr>
          <w:color w:val="000000" w:themeColor="text1"/>
          <w:lang w:val="sq-AL"/>
        </w:rPr>
        <w:t>urohen</w:t>
      </w:r>
      <w:r w:rsidRPr="00A83C12">
        <w:rPr>
          <w:color w:val="000000" w:themeColor="text1"/>
          <w:lang w:val="sq-AL"/>
        </w:rPr>
        <w:t>.</w:t>
      </w:r>
    </w:p>
    <w:p w14:paraId="382FF3DE" w14:textId="77777777" w:rsidR="00A83C12" w:rsidRPr="00A83C12" w:rsidRDefault="00A83C12" w:rsidP="00A83C12">
      <w:pPr>
        <w:pStyle w:val="ListParagraph"/>
        <w:ind w:left="360"/>
        <w:jc w:val="both"/>
        <w:rPr>
          <w:color w:val="000000" w:themeColor="text1"/>
          <w:lang w:val="sq-AL"/>
        </w:rPr>
      </w:pPr>
    </w:p>
    <w:p w14:paraId="0728E1BF" w14:textId="3DAAA8F0" w:rsidR="00B222D6" w:rsidRPr="00A83C12" w:rsidRDefault="00B222D6" w:rsidP="00BB58CE">
      <w:pPr>
        <w:pStyle w:val="ListParagraph"/>
        <w:numPr>
          <w:ilvl w:val="0"/>
          <w:numId w:val="31"/>
        </w:numPr>
        <w:jc w:val="both"/>
        <w:rPr>
          <w:color w:val="000000" w:themeColor="text1"/>
          <w:lang w:val="sq-AL"/>
        </w:rPr>
      </w:pPr>
      <w:r w:rsidRPr="00A83C12">
        <w:rPr>
          <w:color w:val="000000" w:themeColor="text1"/>
          <w:lang w:val="sq-AL"/>
        </w:rPr>
        <w:t>Lirimi nga pagesa do të realizohet në mënyrë retroaktive</w:t>
      </w:r>
      <w:r w:rsidR="00A83C12" w:rsidRPr="00A83C12">
        <w:rPr>
          <w:color w:val="000000" w:themeColor="text1"/>
          <w:lang w:val="sq-AL"/>
        </w:rPr>
        <w:t>,</w:t>
      </w:r>
      <w:r w:rsidRPr="00A83C12">
        <w:rPr>
          <w:color w:val="000000" w:themeColor="text1"/>
          <w:lang w:val="sq-AL"/>
        </w:rPr>
        <w:t xml:space="preserve"> pas paraqitjes së kërkesës me dokumentacion</w:t>
      </w:r>
      <w:r w:rsidR="00A83C12" w:rsidRPr="00A83C12">
        <w:rPr>
          <w:color w:val="000000" w:themeColor="text1"/>
          <w:lang w:val="sq-AL"/>
        </w:rPr>
        <w:t>in</w:t>
      </w:r>
      <w:r w:rsidRPr="00A83C12">
        <w:rPr>
          <w:color w:val="000000" w:themeColor="text1"/>
          <w:lang w:val="sq-AL"/>
        </w:rPr>
        <w:t xml:space="preserve"> si në vijim:</w:t>
      </w:r>
    </w:p>
    <w:p w14:paraId="0BE779C3" w14:textId="2027A761" w:rsidR="00B222D6" w:rsidRPr="00A83C12" w:rsidRDefault="00B222D6" w:rsidP="00BB58CE">
      <w:pPr>
        <w:pStyle w:val="ListParagraph"/>
        <w:numPr>
          <w:ilvl w:val="1"/>
          <w:numId w:val="28"/>
        </w:numPr>
        <w:jc w:val="both"/>
        <w:rPr>
          <w:color w:val="000000" w:themeColor="text1"/>
          <w:lang w:val="sq-AL"/>
        </w:rPr>
      </w:pPr>
      <w:r w:rsidRPr="00A83C12">
        <w:rPr>
          <w:color w:val="000000" w:themeColor="text1"/>
          <w:lang w:val="sq-AL"/>
        </w:rPr>
        <w:t>Njoftimi fillestar (i protokolluar para datës kur fillon periudha për të cilën kërkohet lirim nga pagesa)</w:t>
      </w:r>
    </w:p>
    <w:p w14:paraId="3B7B0952" w14:textId="0D9D7F0E" w:rsidR="00B222D6" w:rsidRPr="00A83C12" w:rsidRDefault="00B222D6" w:rsidP="00BB58CE">
      <w:pPr>
        <w:pStyle w:val="ListParagraph"/>
        <w:numPr>
          <w:ilvl w:val="1"/>
          <w:numId w:val="28"/>
        </w:numPr>
        <w:jc w:val="both"/>
        <w:rPr>
          <w:color w:val="000000" w:themeColor="text1"/>
          <w:lang w:val="sq-AL"/>
        </w:rPr>
      </w:pPr>
      <w:r w:rsidRPr="00A83C12">
        <w:rPr>
          <w:color w:val="000000" w:themeColor="text1"/>
          <w:lang w:val="sq-AL"/>
        </w:rPr>
        <w:t xml:space="preserve">Dëshmi nga </w:t>
      </w:r>
      <w:proofErr w:type="spellStart"/>
      <w:r w:rsidR="00471AC1" w:rsidRPr="00A83C12">
        <w:rPr>
          <w:color w:val="000000" w:themeColor="text1"/>
          <w:lang w:val="sq-AL"/>
        </w:rPr>
        <w:t>K</w:t>
      </w:r>
      <w:r w:rsidRPr="00A83C12">
        <w:rPr>
          <w:color w:val="000000" w:themeColor="text1"/>
          <w:lang w:val="sq-AL"/>
        </w:rPr>
        <w:t>eds</w:t>
      </w:r>
      <w:proofErr w:type="spellEnd"/>
      <w:r w:rsidR="00471AC1" w:rsidRPr="00A83C12">
        <w:rPr>
          <w:color w:val="000000" w:themeColor="text1"/>
          <w:lang w:val="sq-AL"/>
        </w:rPr>
        <w:t xml:space="preserve"> &amp; </w:t>
      </w:r>
      <w:proofErr w:type="spellStart"/>
      <w:r w:rsidR="00471AC1" w:rsidRPr="00A83C12">
        <w:rPr>
          <w:color w:val="000000" w:themeColor="text1"/>
          <w:lang w:val="sq-AL"/>
        </w:rPr>
        <w:t>Kesco</w:t>
      </w:r>
      <w:proofErr w:type="spellEnd"/>
      <w:r w:rsidR="00A83C12" w:rsidRPr="00A83C12">
        <w:rPr>
          <w:color w:val="000000" w:themeColor="text1"/>
          <w:lang w:val="sq-AL"/>
        </w:rPr>
        <w:t xml:space="preserve"> (të gjitha faturat e rrymës s</w:t>
      </w:r>
      <w:r w:rsidRPr="00A83C12">
        <w:rPr>
          <w:color w:val="000000" w:themeColor="text1"/>
          <w:lang w:val="sq-AL"/>
        </w:rPr>
        <w:t>ë periudhës në fjalë)</w:t>
      </w:r>
    </w:p>
    <w:p w14:paraId="0961098D" w14:textId="53F91941" w:rsidR="00B222D6" w:rsidRPr="00A83C12" w:rsidRDefault="00B222D6" w:rsidP="00BB58CE">
      <w:pPr>
        <w:pStyle w:val="ListParagraph"/>
        <w:numPr>
          <w:ilvl w:val="1"/>
          <w:numId w:val="28"/>
        </w:numPr>
        <w:jc w:val="both"/>
        <w:rPr>
          <w:color w:val="000000" w:themeColor="text1"/>
          <w:lang w:val="sq-AL"/>
        </w:rPr>
      </w:pPr>
      <w:r w:rsidRPr="00A83C12">
        <w:rPr>
          <w:color w:val="000000" w:themeColor="text1"/>
          <w:lang w:val="sq-AL"/>
        </w:rPr>
        <w:t xml:space="preserve">Dëshmi nga KRU (të gjitha faturat e </w:t>
      </w:r>
      <w:r w:rsidR="00A83C12">
        <w:rPr>
          <w:color w:val="000000" w:themeColor="text1"/>
          <w:lang w:val="sq-AL"/>
        </w:rPr>
        <w:t>ujit</w:t>
      </w:r>
      <w:r w:rsidRPr="00A83C12">
        <w:rPr>
          <w:color w:val="000000" w:themeColor="text1"/>
          <w:lang w:val="sq-AL"/>
        </w:rPr>
        <w:t xml:space="preserve"> </w:t>
      </w:r>
      <w:r w:rsidR="00A83C12">
        <w:rPr>
          <w:color w:val="000000" w:themeColor="text1"/>
          <w:lang w:val="sq-AL"/>
        </w:rPr>
        <w:t>t</w:t>
      </w:r>
      <w:r w:rsidRPr="00A83C12">
        <w:rPr>
          <w:color w:val="000000" w:themeColor="text1"/>
          <w:lang w:val="sq-AL"/>
        </w:rPr>
        <w:t>ë periudhës në fjalë)</w:t>
      </w:r>
    </w:p>
    <w:p w14:paraId="08835AE3" w14:textId="77777777" w:rsidR="00BB58CE" w:rsidRPr="00772449" w:rsidRDefault="00BB58CE" w:rsidP="00BB58CE">
      <w:pPr>
        <w:ind w:left="720"/>
        <w:jc w:val="both"/>
        <w:rPr>
          <w:color w:val="000000" w:themeColor="text1"/>
          <w:lang w:val="sq-AL"/>
        </w:rPr>
      </w:pPr>
    </w:p>
    <w:p w14:paraId="21C26BC3" w14:textId="165B4268" w:rsidR="00BB0092" w:rsidRPr="00772449" w:rsidRDefault="00C20206" w:rsidP="00C20206">
      <w:pPr>
        <w:pStyle w:val="ListParagraph"/>
        <w:ind w:left="360"/>
        <w:jc w:val="both"/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br/>
      </w:r>
      <w:r w:rsidRPr="00772449">
        <w:rPr>
          <w:b/>
          <w:color w:val="auto"/>
          <w:lang w:val="sq-AL"/>
        </w:rPr>
        <w:br/>
      </w:r>
      <w:r w:rsidR="00BB0092" w:rsidRPr="00772449">
        <w:rPr>
          <w:b/>
          <w:color w:val="auto"/>
          <w:lang w:val="sq-AL"/>
        </w:rPr>
        <w:t xml:space="preserve">                                                         </w:t>
      </w:r>
      <w:r w:rsidR="00CF4CCA" w:rsidRPr="00772449">
        <w:rPr>
          <w:b/>
          <w:color w:val="auto"/>
          <w:lang w:val="sq-AL"/>
        </w:rPr>
        <w:t>NENI 1</w:t>
      </w:r>
      <w:r w:rsidR="006A68C1" w:rsidRPr="00772449">
        <w:rPr>
          <w:b/>
          <w:color w:val="auto"/>
          <w:lang w:val="sq-AL"/>
        </w:rPr>
        <w:t>4</w:t>
      </w:r>
      <w:r w:rsidR="00CF4CCA" w:rsidRPr="00772449">
        <w:rPr>
          <w:b/>
          <w:color w:val="auto"/>
          <w:lang w:val="sq-AL"/>
        </w:rPr>
        <w:t>-</w:t>
      </w:r>
      <w:r w:rsidR="00080D81" w:rsidRPr="00772449">
        <w:rPr>
          <w:b/>
          <w:color w:val="auto"/>
          <w:lang w:val="sq-AL"/>
        </w:rPr>
        <w:t xml:space="preserve">                                                                                                            </w:t>
      </w:r>
    </w:p>
    <w:p w14:paraId="58EEC086" w14:textId="72CD634C" w:rsidR="00080D81" w:rsidRPr="00772449" w:rsidRDefault="00080D81" w:rsidP="00C20206">
      <w:pPr>
        <w:pStyle w:val="ListParagraph"/>
        <w:ind w:left="360"/>
        <w:jc w:val="both"/>
        <w:rPr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   </w:t>
      </w:r>
      <w:r w:rsidR="00BB0092" w:rsidRPr="00772449">
        <w:rPr>
          <w:b/>
          <w:color w:val="auto"/>
          <w:lang w:val="sq-AL"/>
        </w:rPr>
        <w:t xml:space="preserve">                      </w:t>
      </w:r>
      <w:r w:rsidR="00130D96" w:rsidRPr="00772449">
        <w:rPr>
          <w:b/>
          <w:color w:val="auto"/>
          <w:lang w:val="sq-AL"/>
        </w:rPr>
        <w:t xml:space="preserve"> </w:t>
      </w:r>
      <w:r w:rsidRPr="00772449">
        <w:rPr>
          <w:b/>
          <w:color w:val="auto"/>
          <w:lang w:val="sq-AL"/>
        </w:rPr>
        <w:t>KUSHTËZIMI I OFRIMIT TË SHËRBIMIT</w:t>
      </w:r>
    </w:p>
    <w:p w14:paraId="61C4A23D" w14:textId="5A5CCCB7" w:rsidR="00CF4CCA" w:rsidRPr="00772449" w:rsidRDefault="00080D81" w:rsidP="00080D81">
      <w:pPr>
        <w:pStyle w:val="ListParagraph"/>
        <w:ind w:left="360"/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                                                                                       </w:t>
      </w:r>
    </w:p>
    <w:p w14:paraId="4BA02F1A" w14:textId="5D8DB1D0" w:rsidR="0028726A" w:rsidRPr="00772449" w:rsidRDefault="00A83C12" w:rsidP="00E03CA5">
      <w:pPr>
        <w:pStyle w:val="ListParagraph"/>
        <w:numPr>
          <w:ilvl w:val="0"/>
          <w:numId w:val="18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 xml:space="preserve">Nëse gjeneruesi  i mbeturinave </w:t>
      </w:r>
      <w:r w:rsidR="0028726A" w:rsidRPr="00772449">
        <w:rPr>
          <w:color w:val="auto"/>
          <w:lang w:val="sq-AL"/>
        </w:rPr>
        <w:t xml:space="preserve">nuk i </w:t>
      </w:r>
      <w:r w:rsidR="00F264A2" w:rsidRPr="00772449">
        <w:rPr>
          <w:color w:val="auto"/>
          <w:lang w:val="sq-AL"/>
        </w:rPr>
        <w:t>paguan</w:t>
      </w:r>
      <w:r w:rsidR="00CF4CCA" w:rsidRPr="00772449">
        <w:rPr>
          <w:color w:val="auto"/>
          <w:lang w:val="sq-AL"/>
        </w:rPr>
        <w:t xml:space="preserve"> </w:t>
      </w:r>
      <w:r w:rsidR="00530761" w:rsidRPr="00772449">
        <w:rPr>
          <w:color w:val="auto"/>
          <w:lang w:val="sq-AL"/>
        </w:rPr>
        <w:t xml:space="preserve">3 </w:t>
      </w:r>
      <w:r w:rsidR="00CF4CCA" w:rsidRPr="00772449">
        <w:rPr>
          <w:color w:val="auto"/>
          <w:lang w:val="sq-AL"/>
        </w:rPr>
        <w:t xml:space="preserve">këste të njëpasnjëshme, </w:t>
      </w:r>
      <w:r w:rsidR="00530761" w:rsidRPr="00772449">
        <w:rPr>
          <w:color w:val="auto"/>
          <w:lang w:val="sq-AL"/>
        </w:rPr>
        <w:t>komuna aplikon masa administrative ndaluese</w:t>
      </w:r>
      <w:r>
        <w:rPr>
          <w:color w:val="auto"/>
          <w:lang w:val="sq-AL"/>
        </w:rPr>
        <w:t>,</w:t>
      </w:r>
      <w:r w:rsidR="00530761" w:rsidRPr="00772449">
        <w:rPr>
          <w:color w:val="auto"/>
          <w:lang w:val="sq-AL"/>
        </w:rPr>
        <w:t xml:space="preserve"> p</w:t>
      </w:r>
      <w:r w:rsidR="00622777" w:rsidRPr="00772449">
        <w:rPr>
          <w:color w:val="auto"/>
          <w:lang w:val="sq-AL"/>
        </w:rPr>
        <w:t>ë</w:t>
      </w:r>
      <w:r w:rsidR="00530761" w:rsidRPr="00772449">
        <w:rPr>
          <w:color w:val="auto"/>
          <w:lang w:val="sq-AL"/>
        </w:rPr>
        <w:t>r sh</w:t>
      </w:r>
      <w:r w:rsidR="00622777" w:rsidRPr="00772449">
        <w:rPr>
          <w:color w:val="auto"/>
          <w:lang w:val="sq-AL"/>
        </w:rPr>
        <w:t>ë</w:t>
      </w:r>
      <w:r w:rsidR="00530761" w:rsidRPr="00772449">
        <w:rPr>
          <w:color w:val="auto"/>
          <w:lang w:val="sq-AL"/>
        </w:rPr>
        <w:t>rbimet t</w:t>
      </w:r>
      <w:r w:rsidR="00622777" w:rsidRPr="00772449">
        <w:rPr>
          <w:color w:val="auto"/>
          <w:lang w:val="sq-AL"/>
        </w:rPr>
        <w:t>ë</w:t>
      </w:r>
      <w:r w:rsidR="00530761" w:rsidRPr="00772449">
        <w:rPr>
          <w:color w:val="auto"/>
          <w:lang w:val="sq-AL"/>
        </w:rPr>
        <w:t xml:space="preserve"> cilat ofrohen nga drejtorit</w:t>
      </w:r>
      <w:r w:rsidR="00622777" w:rsidRPr="00772449">
        <w:rPr>
          <w:color w:val="auto"/>
          <w:lang w:val="sq-AL"/>
        </w:rPr>
        <w:t>ë</w:t>
      </w:r>
      <w:r w:rsidR="00530761" w:rsidRPr="00772449">
        <w:rPr>
          <w:color w:val="auto"/>
          <w:lang w:val="sq-AL"/>
        </w:rPr>
        <w:t xml:space="preserve"> si n</w:t>
      </w:r>
      <w:r w:rsidR="00622777" w:rsidRPr="00772449">
        <w:rPr>
          <w:color w:val="auto"/>
          <w:lang w:val="sq-AL"/>
        </w:rPr>
        <w:t>ë</w:t>
      </w:r>
      <w:r w:rsidR="00530761" w:rsidRPr="00772449">
        <w:rPr>
          <w:color w:val="auto"/>
          <w:lang w:val="sq-AL"/>
        </w:rPr>
        <w:t xml:space="preserve"> vijim:</w:t>
      </w:r>
    </w:p>
    <w:p w14:paraId="5B3BD13C" w14:textId="32DBF468" w:rsidR="0028726A" w:rsidRPr="00772449" w:rsidRDefault="00F647DB" w:rsidP="00E03CA5">
      <w:pPr>
        <w:pStyle w:val="ListParagraph"/>
        <w:numPr>
          <w:ilvl w:val="1"/>
          <w:numId w:val="18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D</w:t>
      </w:r>
      <w:r w:rsidR="00E35317" w:rsidRPr="00772449">
        <w:rPr>
          <w:color w:val="auto"/>
          <w:lang w:val="sq-AL"/>
        </w:rPr>
        <w:t xml:space="preserve">rejtoria e </w:t>
      </w:r>
      <w:proofErr w:type="spellStart"/>
      <w:r w:rsidR="0028726A" w:rsidRPr="00772449">
        <w:rPr>
          <w:color w:val="auto"/>
          <w:lang w:val="sq-AL"/>
        </w:rPr>
        <w:t>Kadastr</w:t>
      </w:r>
      <w:r w:rsidR="00E35317" w:rsidRPr="00772449">
        <w:rPr>
          <w:color w:val="auto"/>
          <w:lang w:val="sq-AL"/>
        </w:rPr>
        <w:t>it</w:t>
      </w:r>
      <w:proofErr w:type="spellEnd"/>
      <w:r w:rsidR="00E35317" w:rsidRPr="00772449">
        <w:rPr>
          <w:color w:val="auto"/>
          <w:lang w:val="sq-AL"/>
        </w:rPr>
        <w:t>.</w:t>
      </w:r>
    </w:p>
    <w:p w14:paraId="20D6CE01" w14:textId="1C318E1B" w:rsidR="0028726A" w:rsidRPr="00772449" w:rsidRDefault="00E35317" w:rsidP="00E03CA5">
      <w:pPr>
        <w:pStyle w:val="ListParagraph"/>
        <w:numPr>
          <w:ilvl w:val="1"/>
          <w:numId w:val="18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Drejtoria e Urbanizmit Nd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rtimit dhe </w:t>
      </w:r>
      <w:r w:rsidR="00B32004" w:rsidRPr="00772449">
        <w:rPr>
          <w:color w:val="auto"/>
          <w:lang w:val="sq-AL"/>
        </w:rPr>
        <w:t>Mbrojtjes</w:t>
      </w:r>
      <w:r w:rsidRPr="00772449">
        <w:rPr>
          <w:color w:val="auto"/>
          <w:lang w:val="sq-AL"/>
        </w:rPr>
        <w:t xml:space="preserve"> s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Mjedisit (DUNMM)</w:t>
      </w:r>
    </w:p>
    <w:p w14:paraId="6BA9C2B8" w14:textId="1A0E831F" w:rsidR="0028726A" w:rsidRPr="00772449" w:rsidRDefault="0028726A" w:rsidP="00E03CA5">
      <w:pPr>
        <w:pStyle w:val="ListParagraph"/>
        <w:numPr>
          <w:ilvl w:val="1"/>
          <w:numId w:val="18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D</w:t>
      </w:r>
      <w:r w:rsidR="00E35317" w:rsidRPr="00772449">
        <w:rPr>
          <w:color w:val="auto"/>
          <w:lang w:val="sq-AL"/>
        </w:rPr>
        <w:t xml:space="preserve">rejtoria e </w:t>
      </w:r>
      <w:r w:rsidR="00B32004" w:rsidRPr="00772449">
        <w:rPr>
          <w:color w:val="auto"/>
          <w:lang w:val="sq-AL"/>
        </w:rPr>
        <w:t>Shërbimeve</w:t>
      </w:r>
      <w:r w:rsidR="00E35317" w:rsidRPr="00772449">
        <w:rPr>
          <w:color w:val="auto"/>
          <w:lang w:val="sq-AL"/>
        </w:rPr>
        <w:t xml:space="preserve"> </w:t>
      </w:r>
      <w:r w:rsidRPr="00772449">
        <w:rPr>
          <w:color w:val="auto"/>
          <w:lang w:val="sq-AL"/>
        </w:rPr>
        <w:t>P</w:t>
      </w:r>
      <w:r w:rsidR="00E35317" w:rsidRPr="00772449">
        <w:rPr>
          <w:color w:val="auto"/>
          <w:lang w:val="sq-AL"/>
        </w:rPr>
        <w:t>ublike</w:t>
      </w:r>
      <w:r w:rsidR="00095139" w:rsidRPr="00772449">
        <w:rPr>
          <w:color w:val="auto"/>
          <w:lang w:val="sq-AL"/>
        </w:rPr>
        <w:t xml:space="preserve">, </w:t>
      </w:r>
      <w:r w:rsidR="00B32004" w:rsidRPr="00772449">
        <w:rPr>
          <w:color w:val="auto"/>
          <w:lang w:val="sq-AL"/>
        </w:rPr>
        <w:t>Mbrojtje</w:t>
      </w:r>
      <w:r w:rsidR="00095139" w:rsidRPr="00772449">
        <w:rPr>
          <w:color w:val="auto"/>
          <w:lang w:val="sq-AL"/>
        </w:rPr>
        <w:t xml:space="preserve"> dhe Shpëtim</w:t>
      </w:r>
      <w:r w:rsidR="00E35317" w:rsidRPr="00772449">
        <w:rPr>
          <w:color w:val="auto"/>
          <w:lang w:val="sq-AL"/>
        </w:rPr>
        <w:t xml:space="preserve"> (DSHP</w:t>
      </w:r>
      <w:r w:rsidR="00095139" w:rsidRPr="00772449">
        <w:rPr>
          <w:color w:val="auto"/>
          <w:lang w:val="sq-AL"/>
        </w:rPr>
        <w:t>MSH</w:t>
      </w:r>
      <w:r w:rsidR="00E35317" w:rsidRPr="00772449">
        <w:rPr>
          <w:color w:val="auto"/>
          <w:lang w:val="sq-AL"/>
        </w:rPr>
        <w:t>)</w:t>
      </w:r>
    </w:p>
    <w:p w14:paraId="6A9FFC2F" w14:textId="2464E79E" w:rsidR="0028726A" w:rsidRPr="00772449" w:rsidRDefault="00095139" w:rsidP="00E03CA5">
      <w:pPr>
        <w:pStyle w:val="ListParagraph"/>
        <w:numPr>
          <w:ilvl w:val="1"/>
          <w:numId w:val="18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Zyra </w:t>
      </w:r>
      <w:r w:rsidR="0014707C" w:rsidRPr="00772449">
        <w:rPr>
          <w:color w:val="auto"/>
          <w:lang w:val="sq-AL"/>
        </w:rPr>
        <w:t>e Prokurimit</w:t>
      </w:r>
    </w:p>
    <w:p w14:paraId="46A61A32" w14:textId="4E166DF7" w:rsidR="00095139" w:rsidRPr="00772449" w:rsidRDefault="00EB30CD" w:rsidP="00E03CA5">
      <w:pPr>
        <w:pStyle w:val="ListParagraph"/>
        <w:numPr>
          <w:ilvl w:val="1"/>
          <w:numId w:val="18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Drejtoria e Financave (DF) </w:t>
      </w:r>
    </w:p>
    <w:p w14:paraId="169A9448" w14:textId="4F707C1E" w:rsidR="0028726A" w:rsidRPr="00772449" w:rsidRDefault="00EB30CD" w:rsidP="00E03CA5">
      <w:pPr>
        <w:pStyle w:val="ListParagraph"/>
        <w:numPr>
          <w:ilvl w:val="1"/>
          <w:numId w:val="18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Drejtoria e Pron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s</w:t>
      </w:r>
      <w:r w:rsidR="00095139" w:rsidRPr="00772449">
        <w:rPr>
          <w:color w:val="auto"/>
          <w:lang w:val="sq-AL"/>
        </w:rPr>
        <w:t xml:space="preserve"> (</w:t>
      </w:r>
      <w:r w:rsidR="0014707C" w:rsidRPr="00772449">
        <w:rPr>
          <w:color w:val="auto"/>
          <w:lang w:val="sq-AL"/>
        </w:rPr>
        <w:t>D</w:t>
      </w:r>
      <w:r w:rsidR="00095139" w:rsidRPr="00772449">
        <w:rPr>
          <w:color w:val="auto"/>
          <w:lang w:val="sq-AL"/>
        </w:rPr>
        <w:t>P)</w:t>
      </w:r>
    </w:p>
    <w:p w14:paraId="27D01178" w14:textId="163DF4FC" w:rsidR="00D3635D" w:rsidRPr="00772449" w:rsidRDefault="00D3635D" w:rsidP="00E03CA5">
      <w:pPr>
        <w:pStyle w:val="ListParagraph"/>
        <w:numPr>
          <w:ilvl w:val="1"/>
          <w:numId w:val="18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Drejtoria e </w:t>
      </w:r>
      <w:proofErr w:type="spellStart"/>
      <w:r w:rsidRPr="00772449">
        <w:rPr>
          <w:color w:val="auto"/>
          <w:lang w:val="sq-AL"/>
        </w:rPr>
        <w:t>Inspeksionit</w:t>
      </w:r>
      <w:proofErr w:type="spellEnd"/>
      <w:r w:rsidRPr="00772449">
        <w:rPr>
          <w:color w:val="auto"/>
          <w:lang w:val="sq-AL"/>
        </w:rPr>
        <w:t xml:space="preserve"> (DI)</w:t>
      </w:r>
    </w:p>
    <w:p w14:paraId="33DB859C" w14:textId="132343B9" w:rsidR="006A68C1" w:rsidRPr="00772449" w:rsidRDefault="006A68C1" w:rsidP="00006A7B">
      <w:pPr>
        <w:jc w:val="both"/>
        <w:rPr>
          <w:color w:val="auto"/>
          <w:lang w:val="sq-AL"/>
        </w:rPr>
      </w:pPr>
    </w:p>
    <w:p w14:paraId="5C9CE4CF" w14:textId="77777777" w:rsidR="006A68C1" w:rsidRPr="00772449" w:rsidRDefault="006A68C1" w:rsidP="00006A7B">
      <w:pPr>
        <w:jc w:val="both"/>
        <w:rPr>
          <w:color w:val="auto"/>
          <w:lang w:val="sq-AL"/>
        </w:rPr>
      </w:pPr>
    </w:p>
    <w:p w14:paraId="1C85763D" w14:textId="2F03BC4C" w:rsidR="00080D81" w:rsidRPr="00772449" w:rsidRDefault="000C662D" w:rsidP="000C662D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   </w:t>
      </w:r>
      <w:r w:rsidR="00E0783D" w:rsidRPr="00772449">
        <w:rPr>
          <w:b/>
          <w:color w:val="auto"/>
          <w:lang w:val="sq-AL"/>
        </w:rPr>
        <w:t xml:space="preserve">NENI </w:t>
      </w:r>
      <w:r w:rsidR="00A42879" w:rsidRPr="00772449">
        <w:rPr>
          <w:b/>
          <w:color w:val="auto"/>
          <w:lang w:val="sq-AL"/>
        </w:rPr>
        <w:t>1</w:t>
      </w:r>
      <w:r w:rsidR="006A68C1" w:rsidRPr="00772449">
        <w:rPr>
          <w:b/>
          <w:color w:val="auto"/>
          <w:lang w:val="sq-AL"/>
        </w:rPr>
        <w:t>5</w:t>
      </w:r>
      <w:r w:rsidR="00DA7405" w:rsidRPr="00772449">
        <w:rPr>
          <w:b/>
          <w:color w:val="auto"/>
          <w:lang w:val="sq-AL"/>
        </w:rPr>
        <w:t xml:space="preserve"> </w:t>
      </w:r>
      <w:r w:rsidR="00E0783D" w:rsidRPr="00772449">
        <w:rPr>
          <w:b/>
          <w:color w:val="auto"/>
          <w:lang w:val="sq-AL"/>
        </w:rPr>
        <w:t>-</w:t>
      </w:r>
      <w:r w:rsidR="00080D81" w:rsidRPr="00772449">
        <w:rPr>
          <w:b/>
          <w:color w:val="auto"/>
          <w:lang w:val="sq-AL"/>
        </w:rPr>
        <w:t xml:space="preserve">                                                                                                                         DETYRAT DHE </w:t>
      </w:r>
      <w:r w:rsidR="00080D81" w:rsidRPr="00772449">
        <w:rPr>
          <w:b/>
          <w:caps/>
          <w:color w:val="auto"/>
          <w:lang w:val="sq-AL"/>
        </w:rPr>
        <w:t xml:space="preserve">Përgjegjësitë </w:t>
      </w:r>
      <w:r w:rsidR="00080D81" w:rsidRPr="00772449">
        <w:rPr>
          <w:b/>
          <w:color w:val="auto"/>
          <w:lang w:val="sq-AL"/>
        </w:rPr>
        <w:t>E OPERATORËVE TË KONTRAKTUAR PËR SHËRBIMIN E MBETURINAVE</w:t>
      </w:r>
    </w:p>
    <w:p w14:paraId="31FFC77A" w14:textId="77777777" w:rsidR="004C63AB" w:rsidRPr="00772449" w:rsidRDefault="004C63AB" w:rsidP="004C63AB">
      <w:pPr>
        <w:rPr>
          <w:b/>
          <w:color w:val="auto"/>
          <w:lang w:val="sq-AL"/>
        </w:rPr>
      </w:pPr>
    </w:p>
    <w:p w14:paraId="3C94563B" w14:textId="2301012B" w:rsidR="0028726A" w:rsidRDefault="0028726A" w:rsidP="00E0779D">
      <w:pPr>
        <w:pStyle w:val="ListParagraph"/>
        <w:numPr>
          <w:ilvl w:val="0"/>
          <w:numId w:val="6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Operatori i kontraktuar nga organi kontraktues, për ofrimin e shërbimeve për menaxhimin e mbeturinave, është i obliguar që të veproj sipas </w:t>
      </w:r>
      <w:r w:rsidR="004C63AB" w:rsidRPr="00772449">
        <w:rPr>
          <w:color w:val="auto"/>
          <w:lang w:val="sq-AL"/>
        </w:rPr>
        <w:t>kontratës dhe</w:t>
      </w:r>
      <w:r w:rsidRPr="00772449">
        <w:rPr>
          <w:color w:val="auto"/>
          <w:lang w:val="sq-AL"/>
        </w:rPr>
        <w:t xml:space="preserve"> ligjeve në fuqi.</w:t>
      </w:r>
    </w:p>
    <w:p w14:paraId="78969786" w14:textId="77777777" w:rsidR="00640025" w:rsidRPr="00772449" w:rsidRDefault="00640025" w:rsidP="00640025">
      <w:pPr>
        <w:pStyle w:val="ListParagraph"/>
        <w:ind w:left="360"/>
        <w:jc w:val="both"/>
        <w:rPr>
          <w:color w:val="auto"/>
          <w:lang w:val="sq-AL"/>
        </w:rPr>
      </w:pPr>
    </w:p>
    <w:p w14:paraId="47D86D2B" w14:textId="77777777" w:rsidR="00670851" w:rsidRPr="00772449" w:rsidRDefault="00670851" w:rsidP="00B472FC">
      <w:pPr>
        <w:spacing w:before="11" w:line="220" w:lineRule="exact"/>
        <w:jc w:val="both"/>
        <w:rPr>
          <w:color w:val="auto"/>
          <w:lang w:val="sq-AL"/>
        </w:rPr>
      </w:pPr>
    </w:p>
    <w:p w14:paraId="728531EE" w14:textId="788FF6A8" w:rsidR="00250678" w:rsidRPr="00772449" w:rsidRDefault="00250678" w:rsidP="00250678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NENI </w:t>
      </w:r>
      <w:r w:rsidR="00E0779D" w:rsidRPr="00772449">
        <w:rPr>
          <w:b/>
          <w:color w:val="auto"/>
          <w:lang w:val="sq-AL"/>
        </w:rPr>
        <w:t>1</w:t>
      </w:r>
      <w:r w:rsidR="006A68C1" w:rsidRPr="00772449">
        <w:rPr>
          <w:b/>
          <w:color w:val="auto"/>
          <w:lang w:val="sq-AL"/>
        </w:rPr>
        <w:t>6</w:t>
      </w:r>
      <w:r w:rsidRPr="00772449">
        <w:rPr>
          <w:b/>
          <w:color w:val="auto"/>
          <w:lang w:val="sq-AL"/>
        </w:rPr>
        <w:t xml:space="preserve"> –</w:t>
      </w:r>
    </w:p>
    <w:p w14:paraId="7AD9600F" w14:textId="77777777" w:rsidR="00250678" w:rsidRPr="00772449" w:rsidRDefault="00636C67" w:rsidP="00250678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VEPRIMET E NDALUARA</w:t>
      </w:r>
    </w:p>
    <w:p w14:paraId="00470F2C" w14:textId="77777777" w:rsidR="00250678" w:rsidRPr="00772449" w:rsidRDefault="00250678" w:rsidP="00250678">
      <w:pPr>
        <w:pStyle w:val="ListParagraph"/>
        <w:ind w:left="360"/>
        <w:jc w:val="both"/>
        <w:rPr>
          <w:color w:val="auto"/>
          <w:lang w:val="sq-AL"/>
        </w:rPr>
      </w:pPr>
    </w:p>
    <w:p w14:paraId="411DB7DE" w14:textId="2494F82B" w:rsidR="00250678" w:rsidRPr="00772449" w:rsidRDefault="00250678" w:rsidP="00E0779D">
      <w:pPr>
        <w:pStyle w:val="ListParagraph"/>
        <w:numPr>
          <w:ilvl w:val="0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Me </w:t>
      </w:r>
      <w:r w:rsidR="00F264A2" w:rsidRPr="00772449">
        <w:rPr>
          <w:color w:val="auto"/>
          <w:lang w:val="sq-AL"/>
        </w:rPr>
        <w:t>ketë</w:t>
      </w:r>
      <w:r w:rsidRPr="00772449">
        <w:rPr>
          <w:color w:val="auto"/>
          <w:lang w:val="sq-AL"/>
        </w:rPr>
        <w:t xml:space="preserve"> rregullore ndalohen veprimet </w:t>
      </w:r>
      <w:r w:rsidR="00E924E9" w:rsidRPr="00772449">
        <w:rPr>
          <w:color w:val="auto"/>
          <w:lang w:val="sq-AL"/>
        </w:rPr>
        <w:t xml:space="preserve">si </w:t>
      </w:r>
      <w:r w:rsidR="00D61BD9" w:rsidRPr="00772449">
        <w:rPr>
          <w:color w:val="auto"/>
          <w:lang w:val="sq-AL"/>
        </w:rPr>
        <w:t>m</w:t>
      </w:r>
      <w:r w:rsidR="00095139" w:rsidRPr="00772449">
        <w:rPr>
          <w:color w:val="auto"/>
          <w:lang w:val="sq-AL"/>
        </w:rPr>
        <w:t>ë</w:t>
      </w:r>
      <w:r w:rsidR="0024192A" w:rsidRPr="00772449">
        <w:rPr>
          <w:color w:val="auto"/>
          <w:lang w:val="sq-AL"/>
        </w:rPr>
        <w:t xml:space="preserve"> </w:t>
      </w:r>
      <w:r w:rsidR="00D61BD9" w:rsidRPr="00772449">
        <w:rPr>
          <w:color w:val="auto"/>
          <w:lang w:val="sq-AL"/>
        </w:rPr>
        <w:t>posht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>:</w:t>
      </w:r>
    </w:p>
    <w:p w14:paraId="2C2391EC" w14:textId="074C67FF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Hedhja e mbeturinave ndërtim</w:t>
      </w:r>
      <w:r w:rsidR="00A83C12">
        <w:rPr>
          <w:color w:val="auto"/>
          <w:lang w:val="sq-AL"/>
        </w:rPr>
        <w:t xml:space="preserve">ore në rrugë, trotuare, sheshe </w:t>
      </w:r>
      <w:r w:rsidRPr="00772449">
        <w:rPr>
          <w:color w:val="auto"/>
          <w:lang w:val="sq-AL"/>
        </w:rPr>
        <w:t>apo mjedise publike;</w:t>
      </w:r>
    </w:p>
    <w:p w14:paraId="6BA1DD87" w14:textId="63B39D14" w:rsidR="00250678" w:rsidRPr="00772449" w:rsidRDefault="00A83C12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 xml:space="preserve">Hedhja e mbeturinave </w:t>
      </w:r>
      <w:r w:rsidR="00D61BD9" w:rsidRPr="00772449">
        <w:rPr>
          <w:color w:val="auto"/>
          <w:lang w:val="sq-AL"/>
        </w:rPr>
        <w:t>t</w:t>
      </w:r>
      <w:r w:rsidR="00095139" w:rsidRPr="00772449">
        <w:rPr>
          <w:color w:val="auto"/>
          <w:lang w:val="sq-AL"/>
        </w:rPr>
        <w:t>ë</w:t>
      </w:r>
      <w:r w:rsidR="00D61BD9" w:rsidRPr="00772449">
        <w:rPr>
          <w:color w:val="auto"/>
          <w:lang w:val="sq-AL"/>
        </w:rPr>
        <w:t xml:space="preserve"> </w:t>
      </w:r>
      <w:r w:rsidR="00250678" w:rsidRPr="00772449">
        <w:rPr>
          <w:color w:val="auto"/>
          <w:lang w:val="sq-AL"/>
        </w:rPr>
        <w:t>llojeve</w:t>
      </w:r>
      <w:r>
        <w:rPr>
          <w:color w:val="auto"/>
          <w:lang w:val="sq-AL"/>
        </w:rPr>
        <w:t xml:space="preserve"> të</w:t>
      </w:r>
      <w:r w:rsidR="00D61BD9" w:rsidRPr="00772449">
        <w:rPr>
          <w:color w:val="auto"/>
          <w:lang w:val="sq-AL"/>
        </w:rPr>
        <w:t xml:space="preserve"> </w:t>
      </w:r>
      <w:r>
        <w:rPr>
          <w:color w:val="auto"/>
          <w:lang w:val="sq-AL"/>
        </w:rPr>
        <w:t xml:space="preserve">tjera në kontejnerë ose në pikat mbledhëse </w:t>
      </w:r>
      <w:r w:rsidR="00250678" w:rsidRPr="00772449">
        <w:rPr>
          <w:color w:val="auto"/>
          <w:lang w:val="sq-AL"/>
        </w:rPr>
        <w:t>të mbeturinave, të cilat nuk ndahen ashtu siç është paraparë;</w:t>
      </w:r>
    </w:p>
    <w:p w14:paraId="3BBC793B" w14:textId="5CCE2E24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Hedhja e mbeturinave në hapësirat e përbashkëta</w:t>
      </w:r>
      <w:r w:rsidR="00A83C12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brenda dhe jashtë objekteve të banimit kolektiv (ballkonet, korridoret, </w:t>
      </w:r>
      <w:proofErr w:type="spellStart"/>
      <w:r w:rsidRPr="00772449">
        <w:rPr>
          <w:color w:val="auto"/>
          <w:lang w:val="sq-AL"/>
        </w:rPr>
        <w:t>t</w:t>
      </w:r>
      <w:r w:rsidR="00A83C12">
        <w:rPr>
          <w:color w:val="auto"/>
          <w:lang w:val="sq-AL"/>
        </w:rPr>
        <w:t>e</w:t>
      </w:r>
      <w:r w:rsidRPr="00772449">
        <w:rPr>
          <w:color w:val="auto"/>
          <w:lang w:val="sq-AL"/>
        </w:rPr>
        <w:t>rracat</w:t>
      </w:r>
      <w:proofErr w:type="spellEnd"/>
      <w:r w:rsidRPr="00772449">
        <w:rPr>
          <w:color w:val="auto"/>
          <w:lang w:val="sq-AL"/>
        </w:rPr>
        <w:t xml:space="preserve"> e banesave etj.);</w:t>
      </w:r>
    </w:p>
    <w:p w14:paraId="6FAF99B3" w14:textId="44C8FB78" w:rsidR="00181B77" w:rsidRPr="00A83C12" w:rsidRDefault="003F4687" w:rsidP="00181B77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A83C12">
        <w:rPr>
          <w:color w:val="auto"/>
          <w:lang w:val="sq-AL"/>
        </w:rPr>
        <w:t>Hedhja e mbeturinave nga ekonomitë</w:t>
      </w:r>
      <w:r w:rsidR="00A83C12">
        <w:rPr>
          <w:color w:val="auto"/>
          <w:lang w:val="sq-AL"/>
        </w:rPr>
        <w:t xml:space="preserve"> familjare </w:t>
      </w:r>
      <w:r w:rsidR="00A83C12" w:rsidRPr="00A83C12">
        <w:rPr>
          <w:color w:val="auto"/>
          <w:lang w:val="sq-AL"/>
        </w:rPr>
        <w:t>dhe nga bizneset</w:t>
      </w:r>
      <w:r w:rsidR="00A83C12">
        <w:rPr>
          <w:color w:val="auto"/>
          <w:lang w:val="sq-AL"/>
        </w:rPr>
        <w:t>,</w:t>
      </w:r>
      <w:r w:rsidR="00A83C12" w:rsidRPr="00A83C12">
        <w:rPr>
          <w:color w:val="auto"/>
          <w:lang w:val="sq-AL"/>
        </w:rPr>
        <w:t xml:space="preserve"> </w:t>
      </w:r>
      <w:r w:rsidRPr="00A83C12">
        <w:rPr>
          <w:color w:val="auto"/>
          <w:lang w:val="sq-AL"/>
        </w:rPr>
        <w:t xml:space="preserve">në hapësirat </w:t>
      </w:r>
      <w:proofErr w:type="spellStart"/>
      <w:r w:rsidRPr="00A83C12">
        <w:rPr>
          <w:color w:val="auto"/>
          <w:lang w:val="sq-AL"/>
        </w:rPr>
        <w:t>pubike</w:t>
      </w:r>
      <w:proofErr w:type="spellEnd"/>
      <w:r w:rsidRPr="00A83C12">
        <w:rPr>
          <w:color w:val="auto"/>
          <w:lang w:val="sq-AL"/>
        </w:rPr>
        <w:t xml:space="preserve"> jasht</w:t>
      </w:r>
      <w:r w:rsidR="00181B77" w:rsidRPr="00A83C12">
        <w:rPr>
          <w:color w:val="auto"/>
          <w:lang w:val="sq-AL"/>
        </w:rPr>
        <w:t>ë</w:t>
      </w:r>
      <w:r w:rsidRPr="00A83C12">
        <w:rPr>
          <w:color w:val="auto"/>
          <w:lang w:val="sq-AL"/>
        </w:rPr>
        <w:t xml:space="preserve"> shportave/kon</w:t>
      </w:r>
      <w:r w:rsidR="00A83C12" w:rsidRPr="00A83C12">
        <w:rPr>
          <w:color w:val="auto"/>
          <w:lang w:val="sq-AL"/>
        </w:rPr>
        <w:t>tej</w:t>
      </w:r>
      <w:r w:rsidR="00181B77" w:rsidRPr="00A83C12">
        <w:rPr>
          <w:color w:val="auto"/>
          <w:lang w:val="sq-AL"/>
        </w:rPr>
        <w:t>nerëve të dedikuar për këtë shërbim.</w:t>
      </w:r>
    </w:p>
    <w:p w14:paraId="7E0D1768" w14:textId="2BC1091E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Përzierja dhe hedhja e mbeturinave</w:t>
      </w:r>
      <w:r w:rsidR="00A83C12">
        <w:rPr>
          <w:color w:val="auto"/>
          <w:lang w:val="sq-AL"/>
        </w:rPr>
        <w:t xml:space="preserve">, </w:t>
      </w:r>
      <w:r w:rsidRPr="00772449">
        <w:rPr>
          <w:color w:val="auto"/>
          <w:lang w:val="sq-AL"/>
        </w:rPr>
        <w:t xml:space="preserve">jashtë kontejnerëve të destinuar për ndarjen e mbeturinave të </w:t>
      </w:r>
      <w:proofErr w:type="spellStart"/>
      <w:r w:rsidRPr="00772449">
        <w:rPr>
          <w:color w:val="auto"/>
          <w:lang w:val="sq-AL"/>
        </w:rPr>
        <w:t>riciklueshme</w:t>
      </w:r>
      <w:proofErr w:type="spellEnd"/>
      <w:r w:rsidRPr="00772449">
        <w:rPr>
          <w:color w:val="auto"/>
          <w:lang w:val="sq-AL"/>
        </w:rPr>
        <w:t>;</w:t>
      </w:r>
    </w:p>
    <w:p w14:paraId="5747FB06" w14:textId="77777777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Hedhja e mbeturinave në rrugë nga automjetet në lëvizje;</w:t>
      </w:r>
    </w:p>
    <w:p w14:paraId="7F75F3F6" w14:textId="77777777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Hedhja dhe deponimi i mbeturinave në hapësirat publike (në rrugë, parqe, dhe në vende të tjera publike);</w:t>
      </w:r>
    </w:p>
    <w:p w14:paraId="6B1D1BF3" w14:textId="28936409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Ndërrimi i vendndodhjes së kontejnerëve, pikave ose vendeve të betonua</w:t>
      </w:r>
      <w:r w:rsidR="00A83C12">
        <w:rPr>
          <w:color w:val="auto"/>
          <w:lang w:val="sq-AL"/>
        </w:rPr>
        <w:t xml:space="preserve">ra për hedhjen e mbeturinave, pa </w:t>
      </w:r>
      <w:r w:rsidRPr="00772449">
        <w:rPr>
          <w:color w:val="auto"/>
          <w:lang w:val="sq-AL"/>
        </w:rPr>
        <w:t>autorizim të autoriteteve komunale;</w:t>
      </w:r>
    </w:p>
    <w:p w14:paraId="56C63595" w14:textId="77777777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Djegia e mbeturinave në vende publike, kontejnerë, ose në pikat mbledhëse ose ndarëse të mbeturinave;</w:t>
      </w:r>
    </w:p>
    <w:p w14:paraId="0D027C29" w14:textId="39717640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Shfrytëzimi i mbeturinave si ushqim për kafshët apo të ngjashme</w:t>
      </w:r>
      <w:r w:rsidR="00A83C12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nga kontejnerët ose nga pikat mbledhëse të mbeturinave;</w:t>
      </w:r>
    </w:p>
    <w:p w14:paraId="3361DB01" w14:textId="55A99B49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Shfrytëzimi i kontejnerëve pub</w:t>
      </w:r>
      <w:r w:rsidR="00A83C12">
        <w:rPr>
          <w:color w:val="auto"/>
          <w:lang w:val="sq-AL"/>
        </w:rPr>
        <w:t xml:space="preserve">lik nga bizneset/veprimtaritë ekonomike, për </w:t>
      </w:r>
      <w:r w:rsidRPr="00772449">
        <w:rPr>
          <w:color w:val="auto"/>
          <w:lang w:val="sq-AL"/>
        </w:rPr>
        <w:t>llojet e mbeturinave që nuk përfshihen në përkufizimin “</w:t>
      </w:r>
      <w:r w:rsidRPr="00A83C12">
        <w:rPr>
          <w:i/>
          <w:color w:val="auto"/>
          <w:lang w:val="sq-AL"/>
        </w:rPr>
        <w:t>mbe</w:t>
      </w:r>
      <w:r w:rsidR="009A1928" w:rsidRPr="00A83C12">
        <w:rPr>
          <w:i/>
          <w:color w:val="auto"/>
          <w:lang w:val="sq-AL"/>
        </w:rPr>
        <w:t>turina komunale dhe komerciale</w:t>
      </w:r>
      <w:r w:rsidR="009A1928" w:rsidRPr="00772449">
        <w:rPr>
          <w:color w:val="auto"/>
          <w:lang w:val="sq-AL"/>
        </w:rPr>
        <w:t>”</w:t>
      </w:r>
      <w:r w:rsidR="00A83C12">
        <w:rPr>
          <w:color w:val="auto"/>
          <w:lang w:val="sq-AL"/>
        </w:rPr>
        <w:t>;</w:t>
      </w:r>
    </w:p>
    <w:p w14:paraId="4C1B9259" w14:textId="77777777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Gërmimi, përzierja, derdhja dhe përhapja e mbeturinave të hedhura në kontejnerë, ose në pikat mbledhëse nga personat e paautorizuar;</w:t>
      </w:r>
    </w:p>
    <w:p w14:paraId="58CA4A21" w14:textId="77777777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Hedhja e mbeturinave jashtë kontejnerëve të mbeturinave;</w:t>
      </w:r>
    </w:p>
    <w:p w14:paraId="638AC01C" w14:textId="66B713D0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Derdhja apo rrjedhja e mbeturinave prej automjeteve</w:t>
      </w:r>
      <w:r w:rsidR="00A83C12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gjatë transportimit për në</w:t>
      </w:r>
    </w:p>
    <w:p w14:paraId="5CF8D021" w14:textId="187FF9AB" w:rsidR="00250678" w:rsidRPr="00772449" w:rsidRDefault="00250678" w:rsidP="00F647DB">
      <w:pPr>
        <w:pStyle w:val="ListParagraph"/>
        <w:ind w:left="1080"/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impiantet për trajtim apo për deponim</w:t>
      </w:r>
      <w:r w:rsidR="00A83C12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në </w:t>
      </w:r>
      <w:proofErr w:type="spellStart"/>
      <w:r w:rsidRPr="00772449">
        <w:rPr>
          <w:color w:val="auto"/>
          <w:lang w:val="sq-AL"/>
        </w:rPr>
        <w:t>deponi</w:t>
      </w:r>
      <w:proofErr w:type="spellEnd"/>
      <w:r w:rsidRPr="00772449">
        <w:rPr>
          <w:color w:val="auto"/>
          <w:lang w:val="sq-AL"/>
        </w:rPr>
        <w:t xml:space="preserve"> të mbeturinave;</w:t>
      </w:r>
    </w:p>
    <w:p w14:paraId="505579A6" w14:textId="4B89ABCE" w:rsidR="00250678" w:rsidRPr="00772449" w:rsidRDefault="00250678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Personat </w:t>
      </w:r>
      <w:r w:rsidR="00640025">
        <w:rPr>
          <w:color w:val="auto"/>
          <w:lang w:val="sq-AL"/>
        </w:rPr>
        <w:t xml:space="preserve">gjatë transportimit </w:t>
      </w:r>
      <w:r w:rsidR="00640025" w:rsidRPr="00772449">
        <w:rPr>
          <w:color w:val="auto"/>
          <w:lang w:val="sq-AL"/>
        </w:rPr>
        <w:t>të mbeturinave</w:t>
      </w:r>
      <w:r w:rsidR="00640025">
        <w:rPr>
          <w:color w:val="auto"/>
          <w:lang w:val="sq-AL"/>
        </w:rPr>
        <w:t xml:space="preserve">, </w:t>
      </w:r>
      <w:r w:rsidRPr="00772449">
        <w:rPr>
          <w:color w:val="auto"/>
          <w:lang w:val="sq-AL"/>
        </w:rPr>
        <w:t>duhet të marrin masa që automjetet e tyre të kenë mbulesë adekuate, me qëllim të pengimit të derdhjes, shpërndarjes apo rrjedhjes së mbeturinave gjatë transportit</w:t>
      </w:r>
      <w:r w:rsidR="00640025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me </w:t>
      </w:r>
      <w:proofErr w:type="spellStart"/>
      <w:r w:rsidRPr="00772449">
        <w:rPr>
          <w:color w:val="auto"/>
          <w:lang w:val="sq-AL"/>
        </w:rPr>
        <w:t>destinacion</w:t>
      </w:r>
      <w:proofErr w:type="spellEnd"/>
      <w:r w:rsidRPr="00772449">
        <w:rPr>
          <w:color w:val="auto"/>
          <w:lang w:val="sq-AL"/>
        </w:rPr>
        <w:t xml:space="preserve"> tek impiantet për trajtim apo në </w:t>
      </w:r>
      <w:proofErr w:type="spellStart"/>
      <w:r w:rsidRPr="00772449">
        <w:rPr>
          <w:color w:val="auto"/>
          <w:lang w:val="sq-AL"/>
        </w:rPr>
        <w:t>deponi</w:t>
      </w:r>
      <w:proofErr w:type="spellEnd"/>
      <w:r w:rsidRPr="00772449">
        <w:rPr>
          <w:color w:val="auto"/>
          <w:lang w:val="sq-AL"/>
        </w:rPr>
        <w:t xml:space="preserve"> të mbeturinave;</w:t>
      </w:r>
    </w:p>
    <w:p w14:paraId="7A28B236" w14:textId="4466D1B5" w:rsidR="00250678" w:rsidRPr="00772449" w:rsidRDefault="00640025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 xml:space="preserve">Ndryshimi i mënyrës, metodave, teknikës dhe teknologjisë së largimit </w:t>
      </w:r>
      <w:r w:rsidR="00250678" w:rsidRPr="00772449">
        <w:rPr>
          <w:color w:val="auto"/>
          <w:lang w:val="sq-AL"/>
        </w:rPr>
        <w:t>të mbeturinave</w:t>
      </w:r>
      <w:r>
        <w:rPr>
          <w:color w:val="auto"/>
          <w:lang w:val="sq-AL"/>
        </w:rPr>
        <w:t>,</w:t>
      </w:r>
      <w:r w:rsidR="00250678" w:rsidRPr="00772449">
        <w:rPr>
          <w:color w:val="auto"/>
          <w:lang w:val="sq-AL"/>
        </w:rPr>
        <w:t xml:space="preserve"> në kundërshtim me kushtet e përcaktuar</w:t>
      </w:r>
      <w:r>
        <w:rPr>
          <w:color w:val="auto"/>
          <w:lang w:val="sq-AL"/>
        </w:rPr>
        <w:t>a</w:t>
      </w:r>
      <w:r w:rsidR="00250678" w:rsidRPr="00772449">
        <w:rPr>
          <w:color w:val="auto"/>
          <w:lang w:val="sq-AL"/>
        </w:rPr>
        <w:t xml:space="preserve"> me k</w:t>
      </w:r>
      <w:r>
        <w:rPr>
          <w:color w:val="auto"/>
          <w:lang w:val="sq-AL"/>
        </w:rPr>
        <w:t>ontratë apo ndonjë formë tjetër;</w:t>
      </w:r>
    </w:p>
    <w:p w14:paraId="0649CAD1" w14:textId="5AFA1A7F" w:rsidR="00250678" w:rsidRPr="00772449" w:rsidRDefault="00640025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Hedhja e m</w:t>
      </w:r>
      <w:r w:rsidR="00250678" w:rsidRPr="00772449">
        <w:rPr>
          <w:color w:val="auto"/>
          <w:lang w:val="sq-AL"/>
        </w:rPr>
        <w:t>beturina</w:t>
      </w:r>
      <w:r>
        <w:rPr>
          <w:color w:val="auto"/>
          <w:lang w:val="sq-AL"/>
        </w:rPr>
        <w:t>ve</w:t>
      </w:r>
      <w:r w:rsidR="00250678" w:rsidRPr="00772449">
        <w:rPr>
          <w:color w:val="auto"/>
          <w:lang w:val="sq-AL"/>
        </w:rPr>
        <w:t xml:space="preserve"> nga pajisjet elektrike, elektronike dhe të vëllimshme në kontejnerë të mb</w:t>
      </w:r>
      <w:r>
        <w:rPr>
          <w:color w:val="auto"/>
          <w:lang w:val="sq-AL"/>
        </w:rPr>
        <w:t>eturinave ose në afërsi të tyre;</w:t>
      </w:r>
    </w:p>
    <w:p w14:paraId="6D17070F" w14:textId="443FE5C4" w:rsidR="00181B77" w:rsidRDefault="00181B77" w:rsidP="00E0779D">
      <w:pPr>
        <w:pStyle w:val="ListParagraph"/>
        <w:numPr>
          <w:ilvl w:val="1"/>
          <w:numId w:val="11"/>
        </w:numPr>
        <w:jc w:val="both"/>
        <w:rPr>
          <w:color w:val="auto"/>
          <w:lang w:val="sq-AL"/>
        </w:rPr>
      </w:pPr>
      <w:r w:rsidRPr="00640025">
        <w:rPr>
          <w:color w:val="auto"/>
          <w:lang w:val="sq-AL"/>
        </w:rPr>
        <w:t>Ekspozimi i shportave/</w:t>
      </w:r>
      <w:r w:rsidR="008E71CF" w:rsidRPr="00640025">
        <w:rPr>
          <w:color w:val="auto"/>
          <w:lang w:val="sq-AL"/>
        </w:rPr>
        <w:t xml:space="preserve"> kontejnerëve para </w:t>
      </w:r>
      <w:r w:rsidR="003A0952" w:rsidRPr="00640025">
        <w:rPr>
          <w:color w:val="auto"/>
          <w:lang w:val="sq-AL"/>
        </w:rPr>
        <w:t xml:space="preserve">objekteve </w:t>
      </w:r>
      <w:r w:rsidR="004E6561" w:rsidRPr="00640025">
        <w:rPr>
          <w:color w:val="auto"/>
          <w:lang w:val="sq-AL"/>
        </w:rPr>
        <w:t>përkatëse</w:t>
      </w:r>
      <w:r w:rsidR="00640025" w:rsidRPr="00640025">
        <w:rPr>
          <w:color w:val="auto"/>
          <w:lang w:val="sq-AL"/>
        </w:rPr>
        <w:t>,</w:t>
      </w:r>
      <w:r w:rsidR="004E6561" w:rsidRPr="00640025">
        <w:rPr>
          <w:color w:val="auto"/>
          <w:lang w:val="sq-AL"/>
        </w:rPr>
        <w:t xml:space="preserve"> </w:t>
      </w:r>
      <w:r w:rsidR="003A0952" w:rsidRPr="00640025">
        <w:rPr>
          <w:color w:val="auto"/>
          <w:lang w:val="sq-AL"/>
        </w:rPr>
        <w:t>jashtë orarit t</w:t>
      </w:r>
      <w:r w:rsidR="00640025" w:rsidRPr="00640025">
        <w:rPr>
          <w:color w:val="auto"/>
          <w:lang w:val="sq-AL"/>
        </w:rPr>
        <w:t>ë</w:t>
      </w:r>
      <w:r w:rsidR="003A0952" w:rsidRPr="00640025">
        <w:rPr>
          <w:color w:val="auto"/>
          <w:lang w:val="sq-AL"/>
        </w:rPr>
        <w:t xml:space="preserve"> përcaktuar</w:t>
      </w:r>
      <w:r w:rsidR="00640025" w:rsidRPr="00640025">
        <w:rPr>
          <w:color w:val="auto"/>
          <w:lang w:val="sq-AL"/>
        </w:rPr>
        <w:t xml:space="preserve"> nga komuna e Prishtinës, pë</w:t>
      </w:r>
      <w:r w:rsidR="00D94CA2" w:rsidRPr="00640025">
        <w:rPr>
          <w:color w:val="auto"/>
          <w:lang w:val="sq-AL"/>
        </w:rPr>
        <w:t>r grumbullimin e mbeturinav</w:t>
      </w:r>
      <w:r w:rsidR="004E1F3D" w:rsidRPr="00640025">
        <w:rPr>
          <w:color w:val="auto"/>
          <w:lang w:val="sq-AL"/>
        </w:rPr>
        <w:t>e.</w:t>
      </w:r>
    </w:p>
    <w:p w14:paraId="625E743B" w14:textId="77777777" w:rsidR="00640025" w:rsidRPr="00640025" w:rsidRDefault="00640025" w:rsidP="00640025">
      <w:pPr>
        <w:pStyle w:val="ListParagraph"/>
        <w:ind w:left="1080"/>
        <w:jc w:val="both"/>
        <w:rPr>
          <w:color w:val="auto"/>
          <w:lang w:val="sq-AL"/>
        </w:rPr>
      </w:pPr>
    </w:p>
    <w:p w14:paraId="3ABBEB32" w14:textId="77777777" w:rsidR="004C63AB" w:rsidRPr="00772449" w:rsidRDefault="004C63AB" w:rsidP="0028726A">
      <w:pPr>
        <w:spacing w:before="11" w:line="220" w:lineRule="exact"/>
        <w:rPr>
          <w:color w:val="auto"/>
          <w:lang w:val="sq-AL"/>
        </w:rPr>
      </w:pPr>
    </w:p>
    <w:p w14:paraId="563AB08F" w14:textId="294CE240" w:rsidR="0028726A" w:rsidRPr="00772449" w:rsidRDefault="00E0783D" w:rsidP="004C63AB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 xml:space="preserve">NENI </w:t>
      </w:r>
      <w:r w:rsidR="00E0779D" w:rsidRPr="00772449">
        <w:rPr>
          <w:b/>
          <w:color w:val="auto"/>
          <w:lang w:val="sq-AL"/>
        </w:rPr>
        <w:t>1</w:t>
      </w:r>
      <w:r w:rsidR="006A68C1" w:rsidRPr="00772449">
        <w:rPr>
          <w:b/>
          <w:color w:val="auto"/>
          <w:lang w:val="sq-AL"/>
        </w:rPr>
        <w:t>7</w:t>
      </w:r>
      <w:r w:rsidRPr="00772449">
        <w:rPr>
          <w:b/>
          <w:color w:val="auto"/>
          <w:lang w:val="sq-AL"/>
        </w:rPr>
        <w:t xml:space="preserve"> -</w:t>
      </w:r>
    </w:p>
    <w:p w14:paraId="24943E29" w14:textId="77777777" w:rsidR="0028726A" w:rsidRPr="00772449" w:rsidRDefault="00636C67" w:rsidP="004C63AB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DISPOZITAT NDËSHKUESE - GJOBAT</w:t>
      </w:r>
    </w:p>
    <w:p w14:paraId="6621670F" w14:textId="77777777" w:rsidR="0028726A" w:rsidRPr="00772449" w:rsidRDefault="0028726A" w:rsidP="004C63AB">
      <w:pPr>
        <w:jc w:val="both"/>
        <w:rPr>
          <w:b/>
          <w:color w:val="auto"/>
          <w:lang w:val="sq-AL"/>
        </w:rPr>
      </w:pPr>
    </w:p>
    <w:p w14:paraId="088FFC37" w14:textId="23887D04" w:rsidR="00360E0C" w:rsidRPr="00772449" w:rsidRDefault="0028726A" w:rsidP="00360E0C">
      <w:pPr>
        <w:pStyle w:val="ListParagraph"/>
        <w:numPr>
          <w:ilvl w:val="0"/>
          <w:numId w:val="7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Ndaj gjeneruesit të </w:t>
      </w:r>
      <w:r w:rsidR="00F264A2" w:rsidRPr="00772449">
        <w:rPr>
          <w:color w:val="auto"/>
          <w:lang w:val="sq-AL"/>
        </w:rPr>
        <w:t>mbeturinave</w:t>
      </w:r>
      <w:r w:rsidR="00640025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i ci</w:t>
      </w:r>
      <w:r w:rsidR="00640025">
        <w:rPr>
          <w:color w:val="auto"/>
          <w:lang w:val="sq-AL"/>
        </w:rPr>
        <w:t xml:space="preserve">li nuk e bën pagesën e tarifës </w:t>
      </w:r>
      <w:r w:rsidRPr="00772449">
        <w:rPr>
          <w:color w:val="auto"/>
          <w:lang w:val="sq-AL"/>
        </w:rPr>
        <w:t>për mbeturina</w:t>
      </w:r>
      <w:r w:rsidR="00640025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do të </w:t>
      </w:r>
      <w:r w:rsidR="0024192A" w:rsidRPr="00772449">
        <w:rPr>
          <w:color w:val="auto"/>
          <w:lang w:val="sq-AL"/>
        </w:rPr>
        <w:t>iniciohet</w:t>
      </w:r>
      <w:r w:rsidRPr="00772449">
        <w:rPr>
          <w:color w:val="auto"/>
          <w:lang w:val="sq-AL"/>
        </w:rPr>
        <w:t xml:space="preserve"> </w:t>
      </w:r>
      <w:r w:rsidR="00F264A2" w:rsidRPr="00772449">
        <w:rPr>
          <w:color w:val="auto"/>
          <w:lang w:val="sq-AL"/>
        </w:rPr>
        <w:t>procedurë</w:t>
      </w:r>
      <w:r w:rsidRPr="00772449">
        <w:rPr>
          <w:color w:val="auto"/>
          <w:lang w:val="sq-AL"/>
        </w:rPr>
        <w:t xml:space="preserve"> g</w:t>
      </w:r>
      <w:r w:rsidR="00E03CA5" w:rsidRPr="00772449">
        <w:rPr>
          <w:color w:val="auto"/>
          <w:lang w:val="sq-AL"/>
        </w:rPr>
        <w:t>jy</w:t>
      </w:r>
      <w:r w:rsidR="00574053" w:rsidRPr="00772449">
        <w:rPr>
          <w:color w:val="auto"/>
          <w:lang w:val="sq-AL"/>
        </w:rPr>
        <w:t>q</w:t>
      </w:r>
      <w:r w:rsidR="00095139" w:rsidRPr="00772449">
        <w:rPr>
          <w:color w:val="auto"/>
          <w:lang w:val="sq-AL"/>
        </w:rPr>
        <w:t>ë</w:t>
      </w:r>
      <w:r w:rsidR="00E03CA5" w:rsidRPr="00772449">
        <w:rPr>
          <w:color w:val="auto"/>
          <w:lang w:val="sq-AL"/>
        </w:rPr>
        <w:t xml:space="preserve">sore në gjykatën kompetente </w:t>
      </w:r>
      <w:r w:rsidR="00574053" w:rsidRPr="00772449">
        <w:rPr>
          <w:color w:val="auto"/>
          <w:lang w:val="sq-AL"/>
        </w:rPr>
        <w:t xml:space="preserve">ose </w:t>
      </w:r>
      <w:r w:rsidR="00E03CA5" w:rsidRPr="00772449">
        <w:rPr>
          <w:color w:val="auto"/>
          <w:lang w:val="sq-AL"/>
        </w:rPr>
        <w:t>procedura</w:t>
      </w:r>
      <w:r w:rsidR="00640025">
        <w:rPr>
          <w:color w:val="auto"/>
          <w:lang w:val="sq-AL"/>
        </w:rPr>
        <w:t xml:space="preserve"> përmbarimore</w:t>
      </w:r>
      <w:r w:rsidR="00E03CA5" w:rsidRPr="00772449">
        <w:rPr>
          <w:color w:val="auto"/>
          <w:lang w:val="sq-AL"/>
        </w:rPr>
        <w:t xml:space="preserve"> p</w:t>
      </w:r>
      <w:r w:rsidR="000D1938" w:rsidRPr="00772449">
        <w:rPr>
          <w:color w:val="auto"/>
          <w:lang w:val="sq-AL"/>
        </w:rPr>
        <w:t>ë</w:t>
      </w:r>
      <w:r w:rsidR="00E03CA5" w:rsidRPr="00772449">
        <w:rPr>
          <w:color w:val="auto"/>
          <w:lang w:val="sq-AL"/>
        </w:rPr>
        <w:t>rmes p</w:t>
      </w:r>
      <w:r w:rsidR="000D1938" w:rsidRPr="00772449">
        <w:rPr>
          <w:color w:val="auto"/>
          <w:lang w:val="sq-AL"/>
        </w:rPr>
        <w:t>ë</w:t>
      </w:r>
      <w:r w:rsidR="00E03CA5" w:rsidRPr="00772449">
        <w:rPr>
          <w:color w:val="auto"/>
          <w:lang w:val="sq-AL"/>
        </w:rPr>
        <w:t>rmbaruesve privat</w:t>
      </w:r>
      <w:r w:rsidR="001C03C0" w:rsidRPr="00772449">
        <w:rPr>
          <w:color w:val="auto"/>
          <w:lang w:val="sq-AL"/>
        </w:rPr>
        <w:t>.</w:t>
      </w:r>
    </w:p>
    <w:p w14:paraId="456AA504" w14:textId="3D0492ED" w:rsidR="009A1928" w:rsidRPr="00772449" w:rsidRDefault="008C413D" w:rsidP="000C662D">
      <w:pPr>
        <w:pStyle w:val="ListParagraph"/>
        <w:numPr>
          <w:ilvl w:val="0"/>
          <w:numId w:val="7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Për  shkelësit  e  dispozi</w:t>
      </w:r>
      <w:r w:rsidR="00640025">
        <w:rPr>
          <w:color w:val="auto"/>
          <w:lang w:val="sq-AL"/>
        </w:rPr>
        <w:t xml:space="preserve">tave  të  kësaj  rregulloreje, </w:t>
      </w:r>
      <w:r w:rsidRPr="00772449">
        <w:rPr>
          <w:color w:val="auto"/>
          <w:lang w:val="sq-AL"/>
        </w:rPr>
        <w:t xml:space="preserve">inspektori </w:t>
      </w:r>
      <w:r w:rsidR="00574053" w:rsidRPr="00772449">
        <w:rPr>
          <w:color w:val="auto"/>
          <w:lang w:val="sq-AL"/>
        </w:rPr>
        <w:t>komunal</w:t>
      </w:r>
      <w:r w:rsidR="00F928AE" w:rsidRPr="00772449">
        <w:rPr>
          <w:color w:val="auto"/>
          <w:lang w:val="sq-AL"/>
        </w:rPr>
        <w:t xml:space="preserve">, zyrtari policor, </w:t>
      </w:r>
      <w:r w:rsidR="00574053" w:rsidRPr="00772449">
        <w:rPr>
          <w:color w:val="auto"/>
          <w:lang w:val="sq-AL"/>
        </w:rPr>
        <w:t>shqipton gjob</w:t>
      </w:r>
      <w:r w:rsidR="00095139" w:rsidRPr="00772449">
        <w:rPr>
          <w:color w:val="auto"/>
          <w:lang w:val="sq-AL"/>
        </w:rPr>
        <w:t>ë</w:t>
      </w:r>
      <w:r w:rsidR="00640025">
        <w:rPr>
          <w:color w:val="auto"/>
          <w:lang w:val="sq-AL"/>
        </w:rPr>
        <w:t xml:space="preserve"> </w:t>
      </w:r>
      <w:proofErr w:type="spellStart"/>
      <w:r w:rsidR="00640025">
        <w:rPr>
          <w:color w:val="auto"/>
          <w:lang w:val="sq-AL"/>
        </w:rPr>
        <w:t>mandatore</w:t>
      </w:r>
      <w:proofErr w:type="spellEnd"/>
      <w:r w:rsidR="00640025">
        <w:rPr>
          <w:color w:val="auto"/>
          <w:lang w:val="sq-AL"/>
        </w:rPr>
        <w:t xml:space="preserve">, </w:t>
      </w:r>
      <w:r w:rsidR="00D3635D" w:rsidRPr="00772449">
        <w:rPr>
          <w:color w:val="auto"/>
          <w:lang w:val="sq-AL"/>
        </w:rPr>
        <w:t>sipas udh</w:t>
      </w:r>
      <w:r w:rsidR="00622777" w:rsidRPr="00772449">
        <w:rPr>
          <w:color w:val="auto"/>
          <w:lang w:val="sq-AL"/>
        </w:rPr>
        <w:t>ë</w:t>
      </w:r>
      <w:r w:rsidR="00533905" w:rsidRPr="00772449">
        <w:rPr>
          <w:color w:val="auto"/>
          <w:lang w:val="sq-AL"/>
        </w:rPr>
        <w:t>zimit administrativ 14/2015</w:t>
      </w:r>
      <w:r w:rsidR="00640025">
        <w:rPr>
          <w:color w:val="auto"/>
          <w:lang w:val="sq-AL"/>
        </w:rPr>
        <w:t>,</w:t>
      </w:r>
      <w:r w:rsidR="00D3635D" w:rsidRPr="00772449">
        <w:rPr>
          <w:color w:val="auto"/>
          <w:lang w:val="sq-AL"/>
        </w:rPr>
        <w:t xml:space="preserve"> </w:t>
      </w:r>
      <w:r w:rsidR="00622777" w:rsidRPr="00772449">
        <w:rPr>
          <w:color w:val="auto"/>
          <w:lang w:val="sq-AL"/>
        </w:rPr>
        <w:t xml:space="preserve">apo </w:t>
      </w:r>
      <w:r w:rsidR="00640025">
        <w:rPr>
          <w:color w:val="auto"/>
          <w:lang w:val="sq-AL"/>
        </w:rPr>
        <w:t xml:space="preserve">edhe </w:t>
      </w:r>
      <w:r w:rsidR="00D3635D" w:rsidRPr="00772449">
        <w:rPr>
          <w:color w:val="auto"/>
          <w:lang w:val="sq-AL"/>
        </w:rPr>
        <w:t>gjob</w:t>
      </w:r>
      <w:r w:rsidR="009A1928" w:rsidRPr="00772449">
        <w:rPr>
          <w:color w:val="auto"/>
          <w:lang w:val="sq-AL"/>
        </w:rPr>
        <w:t>a</w:t>
      </w:r>
      <w:r w:rsidR="00640025">
        <w:rPr>
          <w:color w:val="auto"/>
          <w:lang w:val="sq-AL"/>
        </w:rPr>
        <w:t xml:space="preserve"> </w:t>
      </w:r>
      <w:r w:rsidR="009A1928" w:rsidRPr="00772449">
        <w:rPr>
          <w:color w:val="auto"/>
          <w:lang w:val="sq-AL"/>
        </w:rPr>
        <w:t>t</w:t>
      </w:r>
      <w:r w:rsidR="00640025">
        <w:rPr>
          <w:color w:val="auto"/>
          <w:lang w:val="sq-AL"/>
        </w:rPr>
        <w:t>ë</w:t>
      </w:r>
      <w:r w:rsidR="009A1928" w:rsidRPr="00772449">
        <w:rPr>
          <w:color w:val="auto"/>
          <w:lang w:val="sq-AL"/>
        </w:rPr>
        <w:t xml:space="preserve"> tjera</w:t>
      </w:r>
      <w:r w:rsidR="00640025">
        <w:rPr>
          <w:color w:val="auto"/>
          <w:lang w:val="sq-AL"/>
        </w:rPr>
        <w:t>,</w:t>
      </w:r>
      <w:r w:rsidR="009A1928" w:rsidRPr="00772449">
        <w:rPr>
          <w:color w:val="auto"/>
          <w:lang w:val="sq-AL"/>
        </w:rPr>
        <w:t xml:space="preserve"> </w:t>
      </w:r>
      <w:r w:rsidR="002C1BB6" w:rsidRPr="00772449">
        <w:rPr>
          <w:color w:val="auto"/>
          <w:lang w:val="sq-AL"/>
        </w:rPr>
        <w:t xml:space="preserve">të përcaktuara </w:t>
      </w:r>
      <w:r w:rsidR="00640025">
        <w:rPr>
          <w:color w:val="auto"/>
          <w:lang w:val="sq-AL"/>
        </w:rPr>
        <w:t xml:space="preserve">me </w:t>
      </w:r>
      <w:r w:rsidR="002C1BB6" w:rsidRPr="00772449">
        <w:rPr>
          <w:color w:val="auto"/>
          <w:lang w:val="sq-AL"/>
        </w:rPr>
        <w:t>L</w:t>
      </w:r>
      <w:r w:rsidR="00640025">
        <w:rPr>
          <w:color w:val="auto"/>
          <w:lang w:val="sq-AL"/>
        </w:rPr>
        <w:t>igjin</w:t>
      </w:r>
      <w:r w:rsidR="00D3635D" w:rsidRPr="00772449">
        <w:rPr>
          <w:color w:val="auto"/>
          <w:lang w:val="sq-AL"/>
        </w:rPr>
        <w:t xml:space="preserve"> p</w:t>
      </w:r>
      <w:r w:rsidR="00622777" w:rsidRPr="00772449">
        <w:rPr>
          <w:color w:val="auto"/>
          <w:lang w:val="sq-AL"/>
        </w:rPr>
        <w:t>ë</w:t>
      </w:r>
      <w:r w:rsidR="00640025">
        <w:rPr>
          <w:color w:val="auto"/>
          <w:lang w:val="sq-AL"/>
        </w:rPr>
        <w:t>r M</w:t>
      </w:r>
      <w:r w:rsidR="00317CC7" w:rsidRPr="00772449">
        <w:rPr>
          <w:color w:val="auto"/>
          <w:lang w:val="sq-AL"/>
        </w:rPr>
        <w:t>beturina (Nenet 70-75).</w:t>
      </w:r>
    </w:p>
    <w:p w14:paraId="0AD15D5F" w14:textId="77777777" w:rsidR="00522ACF" w:rsidRPr="00772449" w:rsidRDefault="00522ACF" w:rsidP="0014707C">
      <w:pPr>
        <w:rPr>
          <w:b/>
          <w:color w:val="auto"/>
          <w:lang w:val="sq-AL"/>
        </w:rPr>
      </w:pPr>
    </w:p>
    <w:p w14:paraId="609EBBD5" w14:textId="0FF37F8E" w:rsidR="0014707C" w:rsidRPr="00772449" w:rsidRDefault="00E0783D" w:rsidP="0014707C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NENI 1</w:t>
      </w:r>
      <w:r w:rsidR="006A68C1" w:rsidRPr="00772449">
        <w:rPr>
          <w:b/>
          <w:color w:val="auto"/>
          <w:lang w:val="sq-AL"/>
        </w:rPr>
        <w:t>8</w:t>
      </w:r>
      <w:r w:rsidR="00E0779D" w:rsidRPr="00772449">
        <w:rPr>
          <w:b/>
          <w:color w:val="auto"/>
          <w:lang w:val="sq-AL"/>
        </w:rPr>
        <w:t xml:space="preserve"> -</w:t>
      </w:r>
    </w:p>
    <w:p w14:paraId="4498B81D" w14:textId="77777777" w:rsidR="0014707C" w:rsidRPr="00772449" w:rsidRDefault="00636C67" w:rsidP="0014707C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DISPOZITAT KALIMTARE DHE PËRFUNDIMTARE</w:t>
      </w:r>
    </w:p>
    <w:p w14:paraId="31DC134B" w14:textId="77777777" w:rsidR="0014707C" w:rsidRPr="00772449" w:rsidRDefault="0014707C" w:rsidP="0014707C">
      <w:pPr>
        <w:spacing w:line="200" w:lineRule="exact"/>
        <w:rPr>
          <w:color w:val="auto"/>
          <w:lang w:val="sq-AL"/>
        </w:rPr>
      </w:pPr>
    </w:p>
    <w:p w14:paraId="3F3A2841" w14:textId="278FC2B3" w:rsidR="009A1928" w:rsidRPr="00772449" w:rsidRDefault="00640025" w:rsidP="009A1928">
      <w:pPr>
        <w:pStyle w:val="ListParagraph"/>
        <w:numPr>
          <w:ilvl w:val="0"/>
          <w:numId w:val="25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P</w:t>
      </w:r>
      <w:r w:rsidR="0014707C" w:rsidRPr="00772449">
        <w:rPr>
          <w:color w:val="auto"/>
          <w:lang w:val="sq-AL"/>
        </w:rPr>
        <w:t>ë</w:t>
      </w:r>
      <w:r>
        <w:rPr>
          <w:color w:val="auto"/>
          <w:lang w:val="sq-AL"/>
        </w:rPr>
        <w:t>r</w:t>
      </w:r>
      <w:r w:rsidR="0014707C" w:rsidRPr="00772449">
        <w:rPr>
          <w:color w:val="auto"/>
          <w:lang w:val="sq-AL"/>
        </w:rPr>
        <w:t xml:space="preserve"> të gjitha rastet që nuk janë të rregulluara me këtë rregullore, do të zbatoh</w:t>
      </w:r>
      <w:r w:rsidR="009A1928" w:rsidRPr="00772449">
        <w:rPr>
          <w:color w:val="auto"/>
          <w:lang w:val="sq-AL"/>
        </w:rPr>
        <w:t>en dispozitat e Ligjeve në Fuqi.</w:t>
      </w:r>
    </w:p>
    <w:p w14:paraId="4F9CCB3D" w14:textId="492547C1" w:rsidR="0014707C" w:rsidRPr="00772449" w:rsidRDefault="0014707C" w:rsidP="009A1928">
      <w:pPr>
        <w:pStyle w:val="ListParagraph"/>
        <w:numPr>
          <w:ilvl w:val="0"/>
          <w:numId w:val="25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 xml:space="preserve">Për zbatimin e kësaj rregulloreje kujdesen: Kryetari i Komunës, Drejtoria e </w:t>
      </w:r>
      <w:r w:rsidR="00670851" w:rsidRPr="00772449">
        <w:rPr>
          <w:color w:val="auto"/>
          <w:lang w:val="sq-AL"/>
        </w:rPr>
        <w:t>Shërbimeve Publike, Mbrojtjes dhe Shpëtimit d</w:t>
      </w:r>
      <w:r w:rsidRPr="00772449">
        <w:rPr>
          <w:color w:val="auto"/>
          <w:lang w:val="sq-AL"/>
        </w:rPr>
        <w:t>he njësit</w:t>
      </w:r>
      <w:r w:rsidR="00095139" w:rsidRPr="00772449">
        <w:rPr>
          <w:color w:val="auto"/>
          <w:lang w:val="sq-AL"/>
        </w:rPr>
        <w:t>ë</w:t>
      </w:r>
      <w:r w:rsidRPr="00772449">
        <w:rPr>
          <w:color w:val="auto"/>
          <w:lang w:val="sq-AL"/>
        </w:rPr>
        <w:t xml:space="preserve"> përkatëse të administratës komunale.</w:t>
      </w:r>
    </w:p>
    <w:p w14:paraId="0F0AF7ED" w14:textId="136DD8D7" w:rsidR="00574053" w:rsidRPr="00772449" w:rsidRDefault="00574053" w:rsidP="009A1928">
      <w:pPr>
        <w:pStyle w:val="ListParagraph"/>
        <w:numPr>
          <w:ilvl w:val="0"/>
          <w:numId w:val="25"/>
        </w:numPr>
        <w:jc w:val="both"/>
        <w:rPr>
          <w:color w:val="auto"/>
          <w:lang w:val="sq-AL"/>
        </w:rPr>
      </w:pPr>
      <w:r w:rsidRPr="00772449">
        <w:rPr>
          <w:color w:val="auto"/>
          <w:lang w:val="sq-AL"/>
        </w:rPr>
        <w:t>Mbikëqyrjen inspektuese për zbatimin e dispozitave të kësaj rregulloreje</w:t>
      </w:r>
      <w:r w:rsidR="00640025">
        <w:rPr>
          <w:color w:val="auto"/>
          <w:lang w:val="sq-AL"/>
        </w:rPr>
        <w:t>,</w:t>
      </w:r>
      <w:r w:rsidRPr="00772449">
        <w:rPr>
          <w:color w:val="auto"/>
          <w:lang w:val="sq-AL"/>
        </w:rPr>
        <w:t xml:space="preserve"> e bën Drejtoria e </w:t>
      </w:r>
      <w:proofErr w:type="spellStart"/>
      <w:r w:rsidRPr="00772449">
        <w:rPr>
          <w:color w:val="auto"/>
          <w:lang w:val="sq-AL"/>
        </w:rPr>
        <w:t>Inspekcionit</w:t>
      </w:r>
      <w:proofErr w:type="spellEnd"/>
      <w:r w:rsidR="0037077E" w:rsidRPr="00772449">
        <w:rPr>
          <w:color w:val="auto"/>
          <w:lang w:val="sq-AL"/>
        </w:rPr>
        <w:t xml:space="preserve"> </w:t>
      </w:r>
      <w:r w:rsidR="006814FB" w:rsidRPr="00772449">
        <w:rPr>
          <w:color w:val="auto"/>
          <w:lang w:val="sq-AL"/>
        </w:rPr>
        <w:t xml:space="preserve">dhe </w:t>
      </w:r>
      <w:r w:rsidR="00533905" w:rsidRPr="00772449">
        <w:rPr>
          <w:color w:val="auto"/>
          <w:lang w:val="sq-AL"/>
        </w:rPr>
        <w:t xml:space="preserve">zyrtarët </w:t>
      </w:r>
      <w:r w:rsidR="00622777" w:rsidRPr="00772449">
        <w:rPr>
          <w:color w:val="auto"/>
          <w:lang w:val="sq-AL"/>
        </w:rPr>
        <w:t>e tjerë të autorizuar nga ana e Komunës.</w:t>
      </w:r>
    </w:p>
    <w:p w14:paraId="64D16EF8" w14:textId="77777777" w:rsidR="00B822B8" w:rsidRPr="00772449" w:rsidRDefault="00B822B8" w:rsidP="005F404F">
      <w:pPr>
        <w:rPr>
          <w:b/>
          <w:color w:val="auto"/>
          <w:lang w:val="sq-AL"/>
        </w:rPr>
      </w:pPr>
    </w:p>
    <w:p w14:paraId="6F0386A1" w14:textId="167D6D29" w:rsidR="005F404F" w:rsidRPr="00772449" w:rsidRDefault="005F404F" w:rsidP="005F404F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NENI 1</w:t>
      </w:r>
      <w:r w:rsidR="006A68C1" w:rsidRPr="00772449">
        <w:rPr>
          <w:b/>
          <w:color w:val="auto"/>
          <w:lang w:val="sq-AL"/>
        </w:rPr>
        <w:t>9</w:t>
      </w:r>
      <w:r w:rsidRPr="00772449">
        <w:rPr>
          <w:b/>
          <w:color w:val="auto"/>
          <w:lang w:val="sq-AL"/>
        </w:rPr>
        <w:t xml:space="preserve"> -</w:t>
      </w:r>
    </w:p>
    <w:p w14:paraId="7550C253" w14:textId="77777777" w:rsidR="005C2B88" w:rsidRDefault="00636C67" w:rsidP="0021435F">
      <w:pPr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H</w:t>
      </w:r>
      <w:r w:rsidRPr="00772449">
        <w:rPr>
          <w:b/>
          <w:color w:val="auto"/>
          <w:spacing w:val="1"/>
          <w:lang w:val="sq-AL"/>
        </w:rPr>
        <w:t>Y</w:t>
      </w:r>
      <w:r w:rsidRPr="00772449">
        <w:rPr>
          <w:b/>
          <w:color w:val="auto"/>
          <w:lang w:val="sq-AL"/>
        </w:rPr>
        <w:t>RJA NË FUQI</w:t>
      </w:r>
    </w:p>
    <w:p w14:paraId="10925F3A" w14:textId="6E9BAE70" w:rsidR="00FF5E3F" w:rsidRDefault="00FF5E3F" w:rsidP="00FF5E3F">
      <w:pPr>
        <w:jc w:val="both"/>
        <w:rPr>
          <w:b/>
          <w:color w:val="auto"/>
          <w:lang w:val="sq-AL"/>
        </w:rPr>
      </w:pPr>
      <w:r w:rsidRPr="00FF5E3F">
        <w:rPr>
          <w:b/>
          <w:color w:val="FF0000"/>
          <w:lang w:val="sq-AL"/>
        </w:rPr>
        <w:t>Kjo Rregullore hyn në fuqi 15 ditë pas regjistrimit në Zyrën e protokollit në Ministrinë e Administrimit të Pushtetit Lokal, si dhe 7 ditë pas publikimit në gjuhën zyrtare në ueb-faqen e Komunës</w:t>
      </w:r>
      <w:r>
        <w:rPr>
          <w:b/>
          <w:color w:val="auto"/>
          <w:lang w:val="sq-AL"/>
        </w:rPr>
        <w:t>.</w:t>
      </w:r>
    </w:p>
    <w:p w14:paraId="18713DB5" w14:textId="77777777" w:rsidR="00FF5E3F" w:rsidRPr="00772449" w:rsidRDefault="00FF5E3F" w:rsidP="00FF5E3F">
      <w:pPr>
        <w:jc w:val="both"/>
        <w:rPr>
          <w:b/>
          <w:color w:val="auto"/>
          <w:lang w:val="sq-AL"/>
        </w:rPr>
      </w:pPr>
    </w:p>
    <w:p w14:paraId="0F55058C" w14:textId="0887A5F6" w:rsidR="009A1928" w:rsidRPr="00772449" w:rsidRDefault="00E86FE2" w:rsidP="009A1928">
      <w:pPr>
        <w:jc w:val="left"/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K</w:t>
      </w:r>
      <w:r w:rsidRPr="00772449">
        <w:rPr>
          <w:b/>
          <w:color w:val="auto"/>
          <w:spacing w:val="1"/>
          <w:lang w:val="sq-AL"/>
        </w:rPr>
        <w:t>U</w:t>
      </w:r>
      <w:r w:rsidRPr="00772449">
        <w:rPr>
          <w:b/>
          <w:color w:val="auto"/>
          <w:lang w:val="sq-AL"/>
        </w:rPr>
        <w:t>VEN</w:t>
      </w:r>
      <w:r w:rsidRPr="00772449">
        <w:rPr>
          <w:b/>
          <w:color w:val="auto"/>
          <w:spacing w:val="-1"/>
          <w:lang w:val="sq-AL"/>
        </w:rPr>
        <w:t>D</w:t>
      </w:r>
      <w:r w:rsidRPr="00772449">
        <w:rPr>
          <w:b/>
          <w:color w:val="auto"/>
          <w:lang w:val="sq-AL"/>
        </w:rPr>
        <w:t xml:space="preserve">I I </w:t>
      </w:r>
      <w:r w:rsidRPr="00772449">
        <w:rPr>
          <w:b/>
          <w:color w:val="auto"/>
          <w:spacing w:val="1"/>
          <w:lang w:val="sq-AL"/>
        </w:rPr>
        <w:t>K</w:t>
      </w:r>
      <w:r w:rsidRPr="00772449">
        <w:rPr>
          <w:b/>
          <w:color w:val="auto"/>
          <w:spacing w:val="-1"/>
          <w:lang w:val="sq-AL"/>
        </w:rPr>
        <w:t>O</w:t>
      </w:r>
      <w:r w:rsidRPr="00772449">
        <w:rPr>
          <w:b/>
          <w:color w:val="auto"/>
          <w:lang w:val="sq-AL"/>
        </w:rPr>
        <w:t>MUNËS</w:t>
      </w:r>
      <w:r w:rsidRPr="00772449">
        <w:rPr>
          <w:b/>
          <w:color w:val="auto"/>
          <w:spacing w:val="-1"/>
          <w:lang w:val="sq-AL"/>
        </w:rPr>
        <w:t xml:space="preserve"> </w:t>
      </w:r>
      <w:r w:rsidRPr="00772449">
        <w:rPr>
          <w:b/>
          <w:color w:val="auto"/>
          <w:lang w:val="sq-AL"/>
        </w:rPr>
        <w:t xml:space="preserve">SË </w:t>
      </w:r>
      <w:r w:rsidRPr="00772449">
        <w:rPr>
          <w:b/>
          <w:color w:val="auto"/>
          <w:spacing w:val="-1"/>
          <w:lang w:val="sq-AL"/>
        </w:rPr>
        <w:t>P</w:t>
      </w:r>
      <w:r w:rsidRPr="00772449">
        <w:rPr>
          <w:b/>
          <w:color w:val="auto"/>
          <w:lang w:val="sq-AL"/>
        </w:rPr>
        <w:t>RIS</w:t>
      </w:r>
      <w:r w:rsidRPr="00772449">
        <w:rPr>
          <w:b/>
          <w:color w:val="auto"/>
          <w:spacing w:val="-1"/>
          <w:lang w:val="sq-AL"/>
        </w:rPr>
        <w:t>H</w:t>
      </w:r>
      <w:r w:rsidRPr="00772449">
        <w:rPr>
          <w:b/>
          <w:color w:val="auto"/>
          <w:lang w:val="sq-AL"/>
        </w:rPr>
        <w:t>TIN</w:t>
      </w:r>
      <w:r w:rsidRPr="00772449">
        <w:rPr>
          <w:b/>
          <w:color w:val="auto"/>
          <w:spacing w:val="1"/>
          <w:lang w:val="sq-AL"/>
        </w:rPr>
        <w:t>Ë</w:t>
      </w:r>
      <w:r w:rsidRPr="00772449">
        <w:rPr>
          <w:b/>
          <w:color w:val="auto"/>
          <w:lang w:val="sq-AL"/>
        </w:rPr>
        <w:t>S</w:t>
      </w:r>
      <w:r w:rsidR="009A1928" w:rsidRPr="00772449">
        <w:rPr>
          <w:b/>
          <w:color w:val="auto"/>
          <w:lang w:val="sq-AL"/>
        </w:rPr>
        <w:t xml:space="preserve">                           KRYESUESI I K</w:t>
      </w:r>
      <w:r w:rsidR="009A1928" w:rsidRPr="00772449">
        <w:rPr>
          <w:b/>
          <w:color w:val="auto"/>
          <w:spacing w:val="1"/>
          <w:lang w:val="sq-AL"/>
        </w:rPr>
        <w:t>U</w:t>
      </w:r>
      <w:r w:rsidR="009A1928" w:rsidRPr="00772449">
        <w:rPr>
          <w:b/>
          <w:color w:val="auto"/>
          <w:lang w:val="sq-AL"/>
        </w:rPr>
        <w:t>V</w:t>
      </w:r>
      <w:r w:rsidR="009A1928" w:rsidRPr="00772449">
        <w:rPr>
          <w:b/>
          <w:color w:val="auto"/>
          <w:spacing w:val="-2"/>
          <w:lang w:val="sq-AL"/>
        </w:rPr>
        <w:t>E</w:t>
      </w:r>
      <w:r w:rsidR="009A1928" w:rsidRPr="00772449">
        <w:rPr>
          <w:b/>
          <w:color w:val="auto"/>
          <w:spacing w:val="-1"/>
          <w:lang w:val="sq-AL"/>
        </w:rPr>
        <w:t>ND</w:t>
      </w:r>
      <w:r w:rsidR="009A1928" w:rsidRPr="00772449">
        <w:rPr>
          <w:b/>
          <w:color w:val="auto"/>
          <w:lang w:val="sq-AL"/>
        </w:rPr>
        <w:t>IT</w:t>
      </w:r>
    </w:p>
    <w:p w14:paraId="0C1F1741" w14:textId="1E51C4E7" w:rsidR="005C2B88" w:rsidRPr="00772449" w:rsidRDefault="009A1928" w:rsidP="009A1928">
      <w:pPr>
        <w:jc w:val="left"/>
        <w:rPr>
          <w:b/>
          <w:color w:val="auto"/>
          <w:lang w:val="sq-AL"/>
        </w:rPr>
      </w:pPr>
      <w:r w:rsidRPr="00772449">
        <w:rPr>
          <w:b/>
          <w:color w:val="auto"/>
          <w:lang w:val="sq-AL"/>
        </w:rPr>
        <w:t>nr.</w:t>
      </w:r>
      <w:r w:rsidR="005F404F" w:rsidRPr="00772449">
        <w:rPr>
          <w:color w:val="auto"/>
          <w:highlight w:val="yellow"/>
          <w:u w:color="000000"/>
          <w:lang w:val="sq-AL"/>
        </w:rPr>
        <w:t>xx.yy</w:t>
      </w:r>
      <w:r w:rsidR="00E86FE2" w:rsidRPr="00772449">
        <w:rPr>
          <w:color w:val="auto"/>
          <w:highlight w:val="yellow"/>
          <w:u w:color="000000"/>
          <w:lang w:val="sq-AL"/>
        </w:rPr>
        <w:t>.</w:t>
      </w:r>
      <w:r w:rsidR="00622777" w:rsidRPr="00772449">
        <w:rPr>
          <w:color w:val="auto"/>
          <w:highlight w:val="yellow"/>
          <w:u w:color="000000"/>
          <w:lang w:val="sq-AL"/>
        </w:rPr>
        <w:t>20</w:t>
      </w:r>
      <w:r w:rsidR="006A68C1" w:rsidRPr="00772449">
        <w:rPr>
          <w:color w:val="auto"/>
          <w:highlight w:val="yellow"/>
          <w:u w:color="000000"/>
          <w:lang w:val="sq-AL"/>
        </w:rPr>
        <w:t>23</w:t>
      </w:r>
      <w:r w:rsidRPr="00772449">
        <w:rPr>
          <w:color w:val="auto"/>
          <w:u w:color="000000"/>
          <w:lang w:val="sq-AL"/>
        </w:rPr>
        <w:t xml:space="preserve">                                               </w:t>
      </w:r>
      <w:r w:rsidR="00A34B02">
        <w:rPr>
          <w:color w:val="auto"/>
          <w:u w:color="000000"/>
          <w:lang w:val="sq-AL"/>
        </w:rPr>
        <w:t xml:space="preserve">                               </w:t>
      </w:r>
      <w:r w:rsidR="000B19A8">
        <w:rPr>
          <w:color w:val="auto"/>
          <w:u w:color="000000"/>
          <w:lang w:val="sq-AL"/>
        </w:rPr>
        <w:t xml:space="preserve">          </w:t>
      </w:r>
      <w:bookmarkStart w:id="0" w:name="_GoBack"/>
      <w:bookmarkEnd w:id="0"/>
      <w:r w:rsidR="006A68C1" w:rsidRPr="00772449">
        <w:rPr>
          <w:color w:val="auto"/>
          <w:u w:color="000000"/>
          <w:lang w:val="sq-AL"/>
        </w:rPr>
        <w:t>Fehmi Kupina</w:t>
      </w:r>
    </w:p>
    <w:p w14:paraId="0879F963" w14:textId="77777777" w:rsidR="005C2B88" w:rsidRPr="00772449" w:rsidRDefault="005C2B88" w:rsidP="0021435F">
      <w:pPr>
        <w:rPr>
          <w:color w:val="auto"/>
          <w:lang w:val="sq-AL"/>
        </w:rPr>
      </w:pPr>
    </w:p>
    <w:p w14:paraId="094F2898" w14:textId="1AA2DC8F" w:rsidR="00F928AE" w:rsidRPr="00772449" w:rsidRDefault="003178EC" w:rsidP="00F731F6">
      <w:pPr>
        <w:jc w:val="both"/>
        <w:rPr>
          <w:b/>
          <w:bCs/>
          <w:color w:val="000000" w:themeColor="text1"/>
          <w:lang w:val="eu-ES"/>
        </w:rPr>
      </w:pPr>
      <w:r w:rsidRPr="00772449">
        <w:rPr>
          <w:b/>
          <w:bCs/>
          <w:color w:val="000000" w:themeColor="text1"/>
          <w:lang w:val="eu-ES"/>
        </w:rPr>
        <w:t xml:space="preserve">          </w:t>
      </w:r>
    </w:p>
    <w:sectPr w:rsidR="00F928AE" w:rsidRPr="00772449" w:rsidSect="000C662D">
      <w:headerReference w:type="default" r:id="rId10"/>
      <w:pgSz w:w="11900" w:h="16840" w:code="9"/>
      <w:pgMar w:top="1440" w:right="920" w:bottom="1440" w:left="1440" w:header="1482" w:footer="7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B2E2B" w14:textId="77777777" w:rsidR="00002702" w:rsidRDefault="00002702" w:rsidP="0021435F">
      <w:r>
        <w:separator/>
      </w:r>
    </w:p>
  </w:endnote>
  <w:endnote w:type="continuationSeparator" w:id="0">
    <w:p w14:paraId="1CA81BBB" w14:textId="77777777" w:rsidR="00002702" w:rsidRDefault="00002702" w:rsidP="0021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28807" w14:textId="77777777" w:rsidR="00002702" w:rsidRDefault="00002702" w:rsidP="0021435F">
      <w:r>
        <w:separator/>
      </w:r>
    </w:p>
  </w:footnote>
  <w:footnote w:type="continuationSeparator" w:id="0">
    <w:p w14:paraId="4359C381" w14:textId="77777777" w:rsidR="00002702" w:rsidRDefault="00002702" w:rsidP="0021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DB91" w14:textId="77777777" w:rsidR="008569C8" w:rsidRPr="005F404F" w:rsidRDefault="008569C8" w:rsidP="005F404F">
    <w:pPr>
      <w:pStyle w:val="Header"/>
      <w:jc w:val="both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963"/>
    <w:multiLevelType w:val="hybridMultilevel"/>
    <w:tmpl w:val="A0A8D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C0FD6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D04"/>
    <w:multiLevelType w:val="hybridMultilevel"/>
    <w:tmpl w:val="3A844426"/>
    <w:lvl w:ilvl="0" w:tplc="492EB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71CC2"/>
    <w:multiLevelType w:val="hybridMultilevel"/>
    <w:tmpl w:val="595EC860"/>
    <w:lvl w:ilvl="0" w:tplc="34AAA624">
      <w:start w:val="2"/>
      <w:numFmt w:val="decimal"/>
      <w:lvlText w:val="%1"/>
      <w:lvlJc w:val="left"/>
      <w:pPr>
        <w:ind w:left="99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B847271"/>
    <w:multiLevelType w:val="hybridMultilevel"/>
    <w:tmpl w:val="391E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0AF2"/>
    <w:multiLevelType w:val="hybridMultilevel"/>
    <w:tmpl w:val="47D41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E6E36"/>
    <w:multiLevelType w:val="hybridMultilevel"/>
    <w:tmpl w:val="D8CEE668"/>
    <w:lvl w:ilvl="0" w:tplc="A51EEE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678BC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4FE9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C6CFF"/>
    <w:multiLevelType w:val="hybridMultilevel"/>
    <w:tmpl w:val="6B6C84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4239A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20958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B2B75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C670C"/>
    <w:multiLevelType w:val="hybridMultilevel"/>
    <w:tmpl w:val="87E04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77FDD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F874A7"/>
    <w:multiLevelType w:val="hybridMultilevel"/>
    <w:tmpl w:val="D35AAD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43826"/>
    <w:multiLevelType w:val="multilevel"/>
    <w:tmpl w:val="A01495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613BAD"/>
    <w:multiLevelType w:val="hybridMultilevel"/>
    <w:tmpl w:val="D8AE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1367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A26AB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B06E21"/>
    <w:multiLevelType w:val="hybridMultilevel"/>
    <w:tmpl w:val="A0E6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C13CF"/>
    <w:multiLevelType w:val="hybridMultilevel"/>
    <w:tmpl w:val="5B6A7B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AF5A8F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B6EC7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EA6C1A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30E52"/>
    <w:multiLevelType w:val="hybridMultilevel"/>
    <w:tmpl w:val="16C4C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D3B3D"/>
    <w:multiLevelType w:val="hybridMultilevel"/>
    <w:tmpl w:val="F4889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ED0F00"/>
    <w:multiLevelType w:val="hybridMultilevel"/>
    <w:tmpl w:val="46DA8C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E7723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C51FD6"/>
    <w:multiLevelType w:val="hybridMultilevel"/>
    <w:tmpl w:val="8DA2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34BB"/>
    <w:multiLevelType w:val="hybridMultilevel"/>
    <w:tmpl w:val="28F6B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66A8A2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1E5644"/>
    <w:multiLevelType w:val="hybridMultilevel"/>
    <w:tmpl w:val="8E8C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B29FC"/>
    <w:multiLevelType w:val="hybridMultilevel"/>
    <w:tmpl w:val="CC927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80417B"/>
    <w:multiLevelType w:val="hybridMultilevel"/>
    <w:tmpl w:val="62361A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A6F27"/>
    <w:multiLevelType w:val="hybridMultilevel"/>
    <w:tmpl w:val="541C42E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6"/>
  </w:num>
  <w:num w:numId="5">
    <w:abstractNumId w:val="19"/>
  </w:num>
  <w:num w:numId="6">
    <w:abstractNumId w:val="12"/>
  </w:num>
  <w:num w:numId="7">
    <w:abstractNumId w:val="26"/>
  </w:num>
  <w:num w:numId="8">
    <w:abstractNumId w:val="23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24"/>
  </w:num>
  <w:num w:numId="14">
    <w:abstractNumId w:val="9"/>
  </w:num>
  <w:num w:numId="15">
    <w:abstractNumId w:val="34"/>
  </w:num>
  <w:num w:numId="16">
    <w:abstractNumId w:val="10"/>
  </w:num>
  <w:num w:numId="17">
    <w:abstractNumId w:val="18"/>
  </w:num>
  <w:num w:numId="18">
    <w:abstractNumId w:val="20"/>
  </w:num>
  <w:num w:numId="19">
    <w:abstractNumId w:val="13"/>
  </w:num>
  <w:num w:numId="20">
    <w:abstractNumId w:val="32"/>
  </w:num>
  <w:num w:numId="21">
    <w:abstractNumId w:val="0"/>
  </w:num>
  <w:num w:numId="22">
    <w:abstractNumId w:val="27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29"/>
  </w:num>
  <w:num w:numId="28">
    <w:abstractNumId w:val="28"/>
  </w:num>
  <w:num w:numId="29">
    <w:abstractNumId w:val="3"/>
  </w:num>
  <w:num w:numId="30">
    <w:abstractNumId w:val="17"/>
  </w:num>
  <w:num w:numId="31">
    <w:abstractNumId w:val="6"/>
  </w:num>
  <w:num w:numId="32">
    <w:abstractNumId w:val="30"/>
  </w:num>
  <w:num w:numId="33">
    <w:abstractNumId w:val="31"/>
  </w:num>
  <w:num w:numId="34">
    <w:abstractNumId w:val="33"/>
  </w:num>
  <w:num w:numId="35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8"/>
    <w:rsid w:val="00002702"/>
    <w:rsid w:val="00006A7B"/>
    <w:rsid w:val="000154E4"/>
    <w:rsid w:val="00024D36"/>
    <w:rsid w:val="00031C36"/>
    <w:rsid w:val="00050D31"/>
    <w:rsid w:val="00061BA3"/>
    <w:rsid w:val="00064C24"/>
    <w:rsid w:val="000658DA"/>
    <w:rsid w:val="00080D81"/>
    <w:rsid w:val="00095139"/>
    <w:rsid w:val="000B19A8"/>
    <w:rsid w:val="000B1B0B"/>
    <w:rsid w:val="000C662D"/>
    <w:rsid w:val="000C757F"/>
    <w:rsid w:val="000D1938"/>
    <w:rsid w:val="000D6180"/>
    <w:rsid w:val="000D6210"/>
    <w:rsid w:val="000E01E7"/>
    <w:rsid w:val="000E51DB"/>
    <w:rsid w:val="000E70D9"/>
    <w:rsid w:val="00104193"/>
    <w:rsid w:val="00130D96"/>
    <w:rsid w:val="0014707C"/>
    <w:rsid w:val="0015119A"/>
    <w:rsid w:val="00161585"/>
    <w:rsid w:val="0016593C"/>
    <w:rsid w:val="00167AC6"/>
    <w:rsid w:val="001705FC"/>
    <w:rsid w:val="00181B77"/>
    <w:rsid w:val="001A7687"/>
    <w:rsid w:val="001C03C0"/>
    <w:rsid w:val="001C719D"/>
    <w:rsid w:val="001D21D3"/>
    <w:rsid w:val="00202754"/>
    <w:rsid w:val="002105A7"/>
    <w:rsid w:val="0021435F"/>
    <w:rsid w:val="00233058"/>
    <w:rsid w:val="0024192A"/>
    <w:rsid w:val="00250678"/>
    <w:rsid w:val="00254598"/>
    <w:rsid w:val="00267170"/>
    <w:rsid w:val="0028726A"/>
    <w:rsid w:val="002C1BB6"/>
    <w:rsid w:val="002E454B"/>
    <w:rsid w:val="002F5674"/>
    <w:rsid w:val="00300BCD"/>
    <w:rsid w:val="003055E5"/>
    <w:rsid w:val="003178EC"/>
    <w:rsid w:val="00317CC7"/>
    <w:rsid w:val="003426F1"/>
    <w:rsid w:val="00360E0C"/>
    <w:rsid w:val="0036168B"/>
    <w:rsid w:val="00364381"/>
    <w:rsid w:val="0037077E"/>
    <w:rsid w:val="00370D28"/>
    <w:rsid w:val="003716DC"/>
    <w:rsid w:val="0037360C"/>
    <w:rsid w:val="00376570"/>
    <w:rsid w:val="003828EA"/>
    <w:rsid w:val="0038488F"/>
    <w:rsid w:val="00390325"/>
    <w:rsid w:val="00396D45"/>
    <w:rsid w:val="003A07E8"/>
    <w:rsid w:val="003A0952"/>
    <w:rsid w:val="003C0446"/>
    <w:rsid w:val="003E19AF"/>
    <w:rsid w:val="003F4687"/>
    <w:rsid w:val="00413A90"/>
    <w:rsid w:val="004167BA"/>
    <w:rsid w:val="00417EB6"/>
    <w:rsid w:val="004235BD"/>
    <w:rsid w:val="00425F8D"/>
    <w:rsid w:val="004372BC"/>
    <w:rsid w:val="00451FC7"/>
    <w:rsid w:val="0045324E"/>
    <w:rsid w:val="00464905"/>
    <w:rsid w:val="004711E9"/>
    <w:rsid w:val="00471AC1"/>
    <w:rsid w:val="00472293"/>
    <w:rsid w:val="00476E74"/>
    <w:rsid w:val="00493F82"/>
    <w:rsid w:val="00494047"/>
    <w:rsid w:val="00494853"/>
    <w:rsid w:val="004A26B9"/>
    <w:rsid w:val="004B3FEF"/>
    <w:rsid w:val="004C14F8"/>
    <w:rsid w:val="004C63AB"/>
    <w:rsid w:val="004D6151"/>
    <w:rsid w:val="004D6826"/>
    <w:rsid w:val="004E0BCF"/>
    <w:rsid w:val="004E1758"/>
    <w:rsid w:val="004E1F3D"/>
    <w:rsid w:val="004E6561"/>
    <w:rsid w:val="004F2CC5"/>
    <w:rsid w:val="004F68EF"/>
    <w:rsid w:val="00506935"/>
    <w:rsid w:val="00522ACF"/>
    <w:rsid w:val="00530761"/>
    <w:rsid w:val="00531A08"/>
    <w:rsid w:val="00533905"/>
    <w:rsid w:val="005361DB"/>
    <w:rsid w:val="0054196B"/>
    <w:rsid w:val="00556858"/>
    <w:rsid w:val="0056274B"/>
    <w:rsid w:val="00570D00"/>
    <w:rsid w:val="00574053"/>
    <w:rsid w:val="00577BDF"/>
    <w:rsid w:val="00580969"/>
    <w:rsid w:val="00582940"/>
    <w:rsid w:val="005844A3"/>
    <w:rsid w:val="005913EF"/>
    <w:rsid w:val="005B25BF"/>
    <w:rsid w:val="005B7BD4"/>
    <w:rsid w:val="005C2B88"/>
    <w:rsid w:val="005E0630"/>
    <w:rsid w:val="005E61E7"/>
    <w:rsid w:val="005F1F2F"/>
    <w:rsid w:val="005F404F"/>
    <w:rsid w:val="006120D6"/>
    <w:rsid w:val="00622777"/>
    <w:rsid w:val="006361A6"/>
    <w:rsid w:val="00636C67"/>
    <w:rsid w:val="00640025"/>
    <w:rsid w:val="00665441"/>
    <w:rsid w:val="00670851"/>
    <w:rsid w:val="00670AE7"/>
    <w:rsid w:val="0067487D"/>
    <w:rsid w:val="006814FB"/>
    <w:rsid w:val="006A6290"/>
    <w:rsid w:val="006A68C1"/>
    <w:rsid w:val="006A7562"/>
    <w:rsid w:val="006B6CB1"/>
    <w:rsid w:val="006C0243"/>
    <w:rsid w:val="006D0E95"/>
    <w:rsid w:val="006D5501"/>
    <w:rsid w:val="006F63AE"/>
    <w:rsid w:val="006F74C4"/>
    <w:rsid w:val="00720B92"/>
    <w:rsid w:val="00730DC6"/>
    <w:rsid w:val="00736FD2"/>
    <w:rsid w:val="00737495"/>
    <w:rsid w:val="00737EC1"/>
    <w:rsid w:val="00741C16"/>
    <w:rsid w:val="007422D4"/>
    <w:rsid w:val="007446B5"/>
    <w:rsid w:val="00772449"/>
    <w:rsid w:val="0078064E"/>
    <w:rsid w:val="00780E57"/>
    <w:rsid w:val="00785899"/>
    <w:rsid w:val="007862F5"/>
    <w:rsid w:val="007D1516"/>
    <w:rsid w:val="007D644B"/>
    <w:rsid w:val="007E2F0A"/>
    <w:rsid w:val="007E4096"/>
    <w:rsid w:val="008126F3"/>
    <w:rsid w:val="00827F8F"/>
    <w:rsid w:val="008569C8"/>
    <w:rsid w:val="00862EE2"/>
    <w:rsid w:val="00876C1A"/>
    <w:rsid w:val="00884D27"/>
    <w:rsid w:val="0089540B"/>
    <w:rsid w:val="0089636A"/>
    <w:rsid w:val="008A287A"/>
    <w:rsid w:val="008A3EFB"/>
    <w:rsid w:val="008C10F5"/>
    <w:rsid w:val="008C1FB0"/>
    <w:rsid w:val="008C413D"/>
    <w:rsid w:val="008C43EE"/>
    <w:rsid w:val="008C6B4F"/>
    <w:rsid w:val="008D048C"/>
    <w:rsid w:val="008D47C7"/>
    <w:rsid w:val="008D6688"/>
    <w:rsid w:val="008E71CF"/>
    <w:rsid w:val="008F5EEF"/>
    <w:rsid w:val="00923211"/>
    <w:rsid w:val="009310B8"/>
    <w:rsid w:val="00933F77"/>
    <w:rsid w:val="00934D5A"/>
    <w:rsid w:val="00955846"/>
    <w:rsid w:val="0097355D"/>
    <w:rsid w:val="00977DB3"/>
    <w:rsid w:val="009832F2"/>
    <w:rsid w:val="00987B75"/>
    <w:rsid w:val="00991B08"/>
    <w:rsid w:val="0099325C"/>
    <w:rsid w:val="009942B4"/>
    <w:rsid w:val="009A1928"/>
    <w:rsid w:val="009B2911"/>
    <w:rsid w:val="009C10A3"/>
    <w:rsid w:val="009C2381"/>
    <w:rsid w:val="009C559D"/>
    <w:rsid w:val="009D7D2E"/>
    <w:rsid w:val="009E62AD"/>
    <w:rsid w:val="009F0554"/>
    <w:rsid w:val="009F05AE"/>
    <w:rsid w:val="009F28C9"/>
    <w:rsid w:val="00A05D02"/>
    <w:rsid w:val="00A21291"/>
    <w:rsid w:val="00A34B02"/>
    <w:rsid w:val="00A36008"/>
    <w:rsid w:val="00A42879"/>
    <w:rsid w:val="00A56AA4"/>
    <w:rsid w:val="00A83C12"/>
    <w:rsid w:val="00A91F5D"/>
    <w:rsid w:val="00AA0843"/>
    <w:rsid w:val="00AA70C1"/>
    <w:rsid w:val="00AB6634"/>
    <w:rsid w:val="00AD3ABA"/>
    <w:rsid w:val="00AD4F6C"/>
    <w:rsid w:val="00AD75AF"/>
    <w:rsid w:val="00B14CBD"/>
    <w:rsid w:val="00B222D6"/>
    <w:rsid w:val="00B275BF"/>
    <w:rsid w:val="00B32004"/>
    <w:rsid w:val="00B32C11"/>
    <w:rsid w:val="00B33606"/>
    <w:rsid w:val="00B434EB"/>
    <w:rsid w:val="00B472FC"/>
    <w:rsid w:val="00B60A7B"/>
    <w:rsid w:val="00B658BC"/>
    <w:rsid w:val="00B67506"/>
    <w:rsid w:val="00B739D3"/>
    <w:rsid w:val="00B776E3"/>
    <w:rsid w:val="00B80B73"/>
    <w:rsid w:val="00B822B8"/>
    <w:rsid w:val="00B87732"/>
    <w:rsid w:val="00BA70A3"/>
    <w:rsid w:val="00BB0092"/>
    <w:rsid w:val="00BB58CE"/>
    <w:rsid w:val="00BC6087"/>
    <w:rsid w:val="00BD1921"/>
    <w:rsid w:val="00BE1820"/>
    <w:rsid w:val="00BF077E"/>
    <w:rsid w:val="00BF1F4E"/>
    <w:rsid w:val="00C20206"/>
    <w:rsid w:val="00C50C06"/>
    <w:rsid w:val="00C5265D"/>
    <w:rsid w:val="00C71BBA"/>
    <w:rsid w:val="00C761EE"/>
    <w:rsid w:val="00C96E81"/>
    <w:rsid w:val="00CC1B4F"/>
    <w:rsid w:val="00CF4CCA"/>
    <w:rsid w:val="00D00383"/>
    <w:rsid w:val="00D1547F"/>
    <w:rsid w:val="00D16DDA"/>
    <w:rsid w:val="00D17A08"/>
    <w:rsid w:val="00D24547"/>
    <w:rsid w:val="00D301E0"/>
    <w:rsid w:val="00D330CF"/>
    <w:rsid w:val="00D3635D"/>
    <w:rsid w:val="00D43CF7"/>
    <w:rsid w:val="00D61BD9"/>
    <w:rsid w:val="00D62188"/>
    <w:rsid w:val="00D92F56"/>
    <w:rsid w:val="00D94CA2"/>
    <w:rsid w:val="00DA7405"/>
    <w:rsid w:val="00DF686A"/>
    <w:rsid w:val="00E008C8"/>
    <w:rsid w:val="00E03CA5"/>
    <w:rsid w:val="00E0779D"/>
    <w:rsid w:val="00E0783D"/>
    <w:rsid w:val="00E17243"/>
    <w:rsid w:val="00E175BC"/>
    <w:rsid w:val="00E17B88"/>
    <w:rsid w:val="00E35317"/>
    <w:rsid w:val="00E5314B"/>
    <w:rsid w:val="00E6375A"/>
    <w:rsid w:val="00E7689B"/>
    <w:rsid w:val="00E80392"/>
    <w:rsid w:val="00E86EFD"/>
    <w:rsid w:val="00E86FE2"/>
    <w:rsid w:val="00E924E9"/>
    <w:rsid w:val="00E96B12"/>
    <w:rsid w:val="00EA006C"/>
    <w:rsid w:val="00EA09BD"/>
    <w:rsid w:val="00EB1FD7"/>
    <w:rsid w:val="00EB30CD"/>
    <w:rsid w:val="00EB3CB7"/>
    <w:rsid w:val="00ED7ABD"/>
    <w:rsid w:val="00EE1B3E"/>
    <w:rsid w:val="00EE3554"/>
    <w:rsid w:val="00EE4986"/>
    <w:rsid w:val="00F264A2"/>
    <w:rsid w:val="00F30A62"/>
    <w:rsid w:val="00F32226"/>
    <w:rsid w:val="00F33570"/>
    <w:rsid w:val="00F437DE"/>
    <w:rsid w:val="00F6083B"/>
    <w:rsid w:val="00F622F2"/>
    <w:rsid w:val="00F63EC8"/>
    <w:rsid w:val="00F647DB"/>
    <w:rsid w:val="00F649F1"/>
    <w:rsid w:val="00F66AE0"/>
    <w:rsid w:val="00F67778"/>
    <w:rsid w:val="00F731F6"/>
    <w:rsid w:val="00F73E1E"/>
    <w:rsid w:val="00F928AE"/>
    <w:rsid w:val="00F96962"/>
    <w:rsid w:val="00FD7B5C"/>
    <w:rsid w:val="00FE4F80"/>
    <w:rsid w:val="00FF5E3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9C9E0"/>
  <w15:docId w15:val="{1A3B86DC-0149-46A7-A91C-48C3958D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5F"/>
    <w:pPr>
      <w:spacing w:after="0"/>
      <w:jc w:val="center"/>
    </w:pPr>
    <w:rPr>
      <w:rFonts w:ascii="Times New Roman" w:hAnsi="Times New Roman" w:cs="Times New Roman"/>
      <w:color w:val="FF66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26A"/>
    <w:pPr>
      <w:keepNext/>
      <w:widowControl/>
      <w:numPr>
        <w:numId w:val="4"/>
      </w:numPr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26A"/>
    <w:pPr>
      <w:keepNext/>
      <w:widowControl/>
      <w:numPr>
        <w:ilvl w:val="1"/>
        <w:numId w:val="4"/>
      </w:numPr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26A"/>
    <w:pPr>
      <w:keepNext/>
      <w:widowControl/>
      <w:numPr>
        <w:ilvl w:val="2"/>
        <w:numId w:val="4"/>
      </w:numPr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26A"/>
    <w:pPr>
      <w:keepNext/>
      <w:widowControl/>
      <w:numPr>
        <w:ilvl w:val="3"/>
        <w:numId w:val="4"/>
      </w:numPr>
      <w:spacing w:before="240" w:after="60" w:line="240" w:lineRule="auto"/>
      <w:jc w:val="left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26A"/>
    <w:pPr>
      <w:widowControl/>
      <w:numPr>
        <w:ilvl w:val="4"/>
        <w:numId w:val="4"/>
      </w:numPr>
      <w:spacing w:before="240" w:after="60" w:line="240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8726A"/>
    <w:pPr>
      <w:widowControl/>
      <w:numPr>
        <w:ilvl w:val="5"/>
        <w:numId w:val="4"/>
      </w:numPr>
      <w:spacing w:before="240" w:after="60" w:line="240" w:lineRule="auto"/>
      <w:jc w:val="left"/>
      <w:outlineLvl w:val="5"/>
    </w:pPr>
    <w:rPr>
      <w:rFonts w:eastAsia="Times New Roman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26A"/>
    <w:pPr>
      <w:widowControl/>
      <w:numPr>
        <w:ilvl w:val="6"/>
        <w:numId w:val="4"/>
      </w:numPr>
      <w:spacing w:before="240" w:after="60" w:line="240" w:lineRule="auto"/>
      <w:jc w:val="left"/>
      <w:outlineLvl w:val="6"/>
    </w:pPr>
    <w:rPr>
      <w:rFonts w:asciiTheme="minorHAnsi" w:eastAsiaTheme="minorEastAsia" w:hAnsiTheme="minorHAnsi" w:cstheme="minorBidi"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26A"/>
    <w:pPr>
      <w:widowControl/>
      <w:numPr>
        <w:ilvl w:val="7"/>
        <w:numId w:val="4"/>
      </w:numPr>
      <w:spacing w:before="240" w:after="60" w:line="240" w:lineRule="auto"/>
      <w:jc w:val="left"/>
      <w:outlineLvl w:val="7"/>
    </w:pPr>
    <w:rPr>
      <w:rFonts w:asciiTheme="minorHAnsi" w:eastAsiaTheme="minorEastAsia" w:hAnsiTheme="minorHAnsi" w:cstheme="minorBidi"/>
      <w:i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26A"/>
    <w:pPr>
      <w:widowControl/>
      <w:numPr>
        <w:ilvl w:val="8"/>
        <w:numId w:val="4"/>
      </w:numPr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72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2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2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26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26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8726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26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26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26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4E0B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CF"/>
    <w:rPr>
      <w:rFonts w:ascii="Times New Roman" w:hAnsi="Times New Roman" w:cs="Times New Roman"/>
      <w:color w:val="FF66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B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CF"/>
    <w:rPr>
      <w:rFonts w:ascii="Times New Roman" w:hAnsi="Times New Roman" w:cs="Times New Roman"/>
      <w:color w:val="FF6600"/>
      <w:sz w:val="24"/>
      <w:szCs w:val="24"/>
    </w:rPr>
  </w:style>
  <w:style w:type="table" w:styleId="TableGrid">
    <w:name w:val="Table Grid"/>
    <w:basedOn w:val="TableNormal"/>
    <w:uiPriority w:val="59"/>
    <w:rsid w:val="004B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495"/>
    <w:pPr>
      <w:widowControl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C0"/>
    <w:rPr>
      <w:rFonts w:ascii="Tahoma" w:hAnsi="Tahoma" w:cs="Tahoma"/>
      <w:color w:val="FF66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9D"/>
    <w:rPr>
      <w:rFonts w:ascii="Times New Roman" w:hAnsi="Times New Roman" w:cs="Times New Roman"/>
      <w:color w:val="FF66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9D"/>
    <w:rPr>
      <w:rFonts w:ascii="Times New Roman" w:hAnsi="Times New Roman" w:cs="Times New Roman"/>
      <w:b/>
      <w:bCs/>
      <w:color w:val="FF66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1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1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63EC8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C465-B731-4ADD-A610-BB8F98E3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Sami.Hamiti</dc:creator>
  <cp:lastModifiedBy>Osman Bllaca</cp:lastModifiedBy>
  <cp:revision>2</cp:revision>
  <dcterms:created xsi:type="dcterms:W3CDTF">2023-08-09T08:37:00Z</dcterms:created>
  <dcterms:modified xsi:type="dcterms:W3CDTF">2023-08-09T08:37:00Z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2015-07-26T00:00:00Z</vt:filetime>
  </property>
</Properties>
</file>